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Білім және ғылым Министрлігі</w:t>
      </w:r>
    </w:p>
    <w:p/>
    <w:p>
      <w:pPr>
        <w:jc w:val="center"/>
      </w:pPr>
      <w:r>
        <w:t>Д.Серікбаев атындағы ШҚТУ</w:t>
      </w:r>
    </w:p>
    <w:p/>
    <w:p/>
    <w:p>
      <w:pPr>
        <w:ind w:left="6100"/>
      </w:pPr>
      <w:r>
        <w:t>БЕКІТЕМІН:</w:t>
      </w:r>
    </w:p>
    <w:p>
      <w:pPr>
        <w:ind w:left="6100"/>
      </w:pPr>
      <w:r>
        <w:t>СҚжДМ деканы:</w:t>
      </w:r>
    </w:p>
    <w:p>
      <w:pPr>
        <w:ind w:left="6100"/>
      </w:pPr>
      <w:r>
        <w:t>_____________ Руденко О.В.</w:t>
      </w:r>
    </w:p>
    <w:p>
      <w:pPr>
        <w:ind w:left="6100"/>
      </w:pPr>
      <w:r>
        <w:t>_____________ 20</w:t>
      </w:r>
      <w:permStart w:id="1" w:edGrp="everyone"/>
      <w:r>
        <w:t>00</w:t>
      </w:r>
      <w:permEnd w:id="1"/>
      <w:r>
        <w:t xml:space="preserve"> ж.</w:t>
      </w:r>
    </w:p>
    <w:p/>
    <w:p/>
    <w:p/>
    <w:p/>
    <w:p>
      <w:pPr>
        <w:jc w:val="center"/>
      </w:pPr>
      <w:r>
        <w:rPr>
          <w:b w:val="1"/>
        </w:rPr>
        <w:t>ГЕОДЕЗИЯ</w:t>
      </w:r>
    </w:p>
    <w:p>
      <w:pPr>
        <w:jc w:val="center"/>
      </w:pPr>
      <w:r>
        <w:t>Жұмыс оқу бағдарламасы (силлабус)</w:t>
      </w:r>
    </w:p>
    <w:p/>
    <w:permStart w:id="1"/>
    <w:p/>
    <w:p/>
    <w:p/>
    <w:p>
      <w:r>
        <w:t>Білім беру бағдарламасы: 6B07305 Құрылыс, 6B07310 Сумен қамту және канализация, 6B07304 Автомобиль жолдарын жобалау және құрылысы, 6B07309 Жобалаудағы - BIM технологиялар</w:t>
      </w:r>
    </w:p>
    <w:p>
      <w:r>
        <w:t>Пәндерінің коды: Geo1207 (6B07305, 6B07309), Geo1213 (6B07304), Geo1219 (6B07310)</w:t>
      </w:r>
    </w:p>
    <w:p>
      <w:r>
        <w:t>Кредиттер саны: 5</w:t>
      </w:r>
    </w:p>
    <w:p>
      <w:r>
        <w:t>Цикл: БП</w:t>
      </w:r>
    </w:p>
    <w:p>
      <w:r>
        <w:t>Компонент: ТК</w:t>
      </w:r>
    </w:p>
    <w:p/>
    <w:p/>
    <w:p/>
    <w:p/>
    <w:p/>
    <w:p/>
    <w:p/>
    <w:p/>
    <w:p/>
    <w:p/>
    <w:p/>
    <w:p/>
    <w:permEnd w:id="1"/>
    <w:p/>
    <w:p>
      <w:pPr>
        <w:jc w:val="center"/>
      </w:pPr>
      <w:r>
        <w:t>Өскемен, 20</w:t>
      </w:r>
      <w:permStart w:id="1" w:edGrp="everyone"/>
      <w:r>
        <w:t>00</w:t>
      </w:r>
      <w:permEnd w:id="1"/>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p>
      <w:r>
        <w:t>Мектептің оқу-әдістемелік кеңесімен мақұлданған</w:t>
      </w:r>
    </w:p>
    <w:p/>
    <w:p>
      <w:pPr>
        <w:tabs>
          <w:tab w:val="left" w:pos="6500"/>
        </w:tabs>
      </w:pPr>
      <w:r>
        <w:t>Төрағасы</w:t>
        <w:tab/>
        <w:permStart w:id="1" w:edGrp="everyone"/>
        <w:r>
          <w:t>Мелкозерова Л.Я.</w:t>
        </w:r>
        <w:permEnd w:id="1"/>
      </w:r>
    </w:p>
    <w:p>
      <w:r>
        <w:t xml:space="preserve">Күні    </w:t>
      </w:r>
      <w:permStart w:id="1" w:edGrp="everyone"/>
      <w:r>
        <w:t>00.00.2000</w:t>
      </w:r>
      <w:permEnd w:id="1"/>
      <w:r>
        <w:t xml:space="preserve"> ж.   хаттама </w:t>
      </w:r>
      <w:permStart w:id="1" w:edGrp="everyone"/>
      <w:r>
        <w:t>00</w:t>
      </w:r>
      <w:permEnd w:id="1"/>
    </w:p>
    <w:p/>
    <w:p>
      <w:pPr>
        <w:tabs>
          <w:tab w:val="left" w:pos="6500"/>
        </w:tabs>
        <w:ind w:left="6500" w:hanging="6500"/>
        <w:jc w:val="left"/>
      </w:pPr>
      <w:r>
        <w:t>Оқу бағдарламасының басшысы</w:t>
        <w:tab/>
      </w:r>
      <w:r>
        <w:t>Айтказина А.К.</w:t>
      </w:r>
    </w:p>
    <w:p>
      <w:pPr>
        <w:tabs>
          <w:tab w:val="left" w:pos="6500"/>
        </w:tabs>
        <w:ind w:left="6500" w:hanging="6500"/>
        <w:jc w:val="left"/>
      </w:pPr>
      <w:r>
        <w:tab/>
      </w:r>
      <w:r>
        <w:t>6B07305</w:t>
      </w:r>
    </w:p>
    <w:p>
      <w:pPr>
        <w:tabs>
          <w:tab w:val="left" w:pos="6500"/>
        </w:tabs>
        <w:ind w:left="6500" w:hanging="6500"/>
        <w:jc w:val="left"/>
      </w:pPr>
      <w:r>
        <w:tab/>
      </w:r>
      <w:r>
        <w:t>Колпакова В.П.</w:t>
      </w:r>
    </w:p>
    <w:p>
      <w:pPr>
        <w:tabs>
          <w:tab w:val="left" w:pos="6500"/>
        </w:tabs>
        <w:ind w:left="6500" w:hanging="6500"/>
        <w:jc w:val="left"/>
      </w:pPr>
      <w:r>
        <w:tab/>
      </w:r>
      <w:r>
        <w:t>6B07310</w:t>
      </w:r>
    </w:p>
    <w:p>
      <w:pPr>
        <w:tabs>
          <w:tab w:val="left" w:pos="6500"/>
        </w:tabs>
        <w:ind w:left="6500" w:hanging="6500"/>
        <w:jc w:val="left"/>
      </w:pPr>
      <w:r>
        <w:tab/>
      </w:r>
      <w:r>
        <w:t>Махиев Б.Е.</w:t>
      </w:r>
    </w:p>
    <w:p>
      <w:pPr>
        <w:tabs>
          <w:tab w:val="left" w:pos="6500"/>
        </w:tabs>
        <w:ind w:left="6500" w:hanging="6500"/>
        <w:jc w:val="left"/>
      </w:pPr>
      <w:r>
        <w:tab/>
      </w:r>
      <w:r>
        <w:t>6B07309</w:t>
      </w:r>
    </w:p>
    <w:p>
      <w:pPr>
        <w:tabs>
          <w:tab w:val="left" w:pos="6500"/>
        </w:tabs>
        <w:ind w:left="6500" w:hanging="6500"/>
        <w:jc w:val="left"/>
      </w:pPr>
      <w:r>
        <w:tab/>
      </w:r>
      <w:r>
        <w:t>Раимбекова А.</w:t>
      </w:r>
    </w:p>
    <w:p>
      <w:pPr>
        <w:tabs>
          <w:tab w:val="left" w:pos="6500"/>
        </w:tabs>
        <w:ind w:left="6500" w:hanging="6500"/>
        <w:jc w:val="left"/>
      </w:pPr>
      <w:r>
        <w:tab/>
      </w:r>
      <w:r>
        <w:t>6B07304</w:t>
      </w:r>
    </w:p>
    <w:p/>
    <w:p>
      <w:pPr>
        <w:tabs>
          <w:tab w:val="left" w:pos="6500"/>
        </w:tabs>
        <w:ind w:left="6500" w:hanging="6500"/>
        <w:jc w:val="left"/>
      </w:pPr>
      <w:r>
        <w:t>Әзірлеген</w:t>
        <w:tab/>
      </w:r>
      <w:permStart w:id="1" w:edGrp="everyone"/>
      <w:r>
        <w:t>Бекишев Е.Т.</w:t>
      </w:r>
      <w:permEnd w:id="1"/>
    </w:p>
    <w:p>
      <w:pPr>
        <w:tabs>
          <w:tab w:val="left" w:pos="6500"/>
        </w:tabs>
        <w:ind w:left="6500" w:hanging="6500"/>
        <w:jc w:val="left"/>
      </w:pPr>
      <w:r>
        <w:t>(Аты-жөні, лауазымы)</w:t>
        <w:tab/>
      </w:r>
      <w:permStart w:id="1" w:edGrp="everyone"/>
      <w:r>
        <w:t>Аға оқытушы</w:t>
      </w:r>
      <w:permEnd w:id="1"/>
    </w:p>
    <w:p>
      <w:pPr>
        <w:tabs>
          <w:tab w:val="left" w:pos="6500"/>
        </w:tabs>
        <w:ind w:left="6500" w:hanging="6500"/>
        <w:jc w:val="left"/>
      </w:pPr>
      <w:r>
        <w:tab/>
      </w:r>
      <w:permStart w:id="1" w:edGrp="everyone"/>
      <w:r>
        <w:t>Гусаренко Ю.Д.</w:t>
      </w:r>
      <w:permEnd w:id="1"/>
    </w:p>
    <w:p>
      <w:pPr>
        <w:tabs>
          <w:tab w:val="left" w:pos="6500"/>
        </w:tabs>
        <w:ind w:left="6500" w:hanging="6500"/>
        <w:jc w:val="left"/>
      </w:pPr>
      <w:r>
        <w:tab/>
      </w:r>
      <w:permStart w:id="1" w:edGrp="everyone"/>
      <w:r>
        <w:t>Аға оқытушы</w:t>
      </w:r>
      <w:permEnd w:id="1"/>
    </w:p>
    <w:p>
      <w:pPr>
        <w:tabs>
          <w:tab w:val="left" w:pos="6500"/>
        </w:tabs>
        <w:ind w:left="6500" w:hanging="6500"/>
        <w:jc w:val="left"/>
      </w:pPr>
      <w:r>
        <w:tab/>
      </w:r>
      <w:permStart w:id="1" w:edGrp="everyone"/>
      <w:r>
        <w:t>Медведева Е.В.</w:t>
      </w:r>
      <w:permEnd w:id="1"/>
    </w:p>
    <w:p>
      <w:pPr>
        <w:tabs>
          <w:tab w:val="left" w:pos="6500"/>
        </w:tabs>
        <w:ind w:left="6500" w:hanging="6500"/>
        <w:jc w:val="left"/>
      </w:pPr>
      <w:r>
        <w:tab/>
      </w:r>
      <w:permStart w:id="1" w:edGrp="everyone"/>
      <w:r>
        <w:t>Оқытушы</w:t>
      </w:r>
      <w:permEnd w:id="1"/>
    </w:p>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ermStart w:id="1"/>
    <w:p>
      <w:pPr>
        <w:ind w:firstLine="567"/>
      </w:pPr>
      <w:r>
        <w:t>Пәнін оқу барысында студенттер қазіргі заманғы геодезиялық жабдықтарды (топографиялық карталар (жоспарларды) жасау үшін топографиялық түсірулер, жоспарлы және биіктік түсірілім негіздемесін құру, геодезиялық өлшеу нәтижелерін математикалық өңдеу, топографиялық карталар, жоспарларда есептерді шешу) қолдана отырып, инженерлік құрылыстарды жобалау, салу және пайдалану кезінде қажетті геодезиялық жұмыстар кешенін орындау дағдылары мен біліктерін меңгереді.</w:t>
      </w:r>
    </w:p>
    <w:permEnd w:id="1"/>
    <w:p/>
    <w:p>
      <w:pPr>
        <w:jc w:val="center"/>
      </w:pPr>
      <w:r>
        <w:rPr>
          <w:b w:val="1"/>
        </w:rPr>
        <w:t>1.2 Пәнді оқытудың мақсаты мен міндеттері</w:t>
      </w:r>
    </w:p>
    <w:p/>
    <w:permStart w:id="1"/>
    <w:p>
      <w:pPr>
        <w:ind w:firstLine="567"/>
      </w:pPr>
      <w:r>
        <w:t>Пәнді оқытудың мақсаты:</w:t>
      </w:r>
    </w:p>
    <w:p>
      <w:pPr>
        <w:ind w:firstLine="567"/>
      </w:pPr>
      <w:r>
        <w:t>Студенттерге түсініктер беру керек.
- топографиялық негізді құру, іздестіру кезіндегі орындалатын, құрылыстар мен ғимараттарды салу және жобалаудағы орындалатын топографиялық-геодезиялық жұмыстардың құрамы мен мазмұны туралы;
- жобаны жер бетіне шығару;
- әртүрлі инженерлік объектілерді құрылысы кезіндегі геодезиялық өндірістің әдістері (құрылыстар, автомобиль жолдары, гидротехникалық құрылыстар, көпірлер, құбырлар).</w:t>
      </w:r>
    </w:p>
    <w:p/>
    <w:p>
      <w:pPr>
        <w:ind w:firstLine="567"/>
      </w:pPr>
      <w:r>
        <w:t>Пәнді оқытудың міндеттері:</w:t>
      </w:r>
    </w:p>
    <w:p>
      <w:pPr>
        <w:ind w:firstLine="567"/>
      </w:pPr>
      <w:r>
        <w:t>- Студент білу керек: әртүрлі инженерлік объектілердің (құрылыстар, автомобиль жолдары, гидротехникалық құрылыстар, көпірлер, құбырлар) құрылысы мен жобалауын қамтамасыз етудегі геодезиялық жұмыстардың технологиясы мен құрамын.</w:t>
      </w:r>
    </w:p>
    <w:p>
      <w:pPr>
        <w:ind w:firstLine="567"/>
      </w:pPr>
      <w:r>
        <w:t>- Студент істей білуі қажет:
- топографиялық картаны еркін оқи және ондағы негізгі есептерді графикалық және есептеу сипатында шешу;
- геодезиялық аспаптар мен инструменттердің көмегімен жобалық және құрылыстық есептерді шешуге байланысты қиын емес геодезиялық өлшеулер мен жұмыстарды өз бетімен орындау;
- өлшеулердің математикалық өңдеуін жүргізу (координаталар ведомосін, түзу және қисық ведомосін есептеу, тахеометриялық түсірістің журналын, техникалық нивелирлеу журналын өңдеу);
- өлшеудіңқорытындысын графикалық рәсімдеу (топографиялық план, бойлық және көлденең қималарды салу, жер жұмыстарының картограммасының жазық және тік жобалау планы).</w:t>
      </w:r>
    </w:p>
    <w:permEnd w:id="1"/>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tcPr>
            <w:vMerge w:val="restart"/>
          </w:tcPr>
          <w:p>
            <w:pPr>
              <w:jc w:val="center"/>
            </w:pPr>
            <w:r>
              <w:rPr>
                <w:sz w:val="20"/>
              </w:rPr>
              <w:t>КК4 - Кәсіби қызмет барысында пайда болатын проблемалардың жаратылыстану-ғылыми мәнін анықтау қабілеті (6B07304)</w:t>
            </w:r>
          </w:p>
        </w:tc>
        <w:tc>
          <w:p>
            <w:r>
              <w:rPr>
                <w:sz w:val="20"/>
              </w:rPr>
              <w:t>PO7 - Кешенді инженерлік қызметте математикалық, жаратылыстану, гуманитарлық және техникалық ғылымдар саласында базалық және арнайы білімді қолдану (6B07304)</w:t>
            </w:r>
          </w:p>
        </w:tc>
        <w:tc>
          <w:tcPr>
            <w:vMerge w:val="restart"/>
          </w:tcPr>
          <w:permStart w:id="1"/>
          <w:p>
            <w:pPr>
              <w:ind w:firstLine="567"/>
            </w:pPr>
            <w:r>
              <w:rPr>
                <w:sz w:val="20"/>
              </w:rPr>
              <w:t>- топографиялық-геодезиялық және картографиялық жұмыстарды орындауды спецификасын білу;</w:t>
            </w:r>
          </w:p>
          <w:p>
            <w:pPr>
              <w:ind w:firstLine="567"/>
            </w:pPr>
            <w:r>
              <w:rPr>
                <w:sz w:val="20"/>
              </w:rPr>
              <w:t>- геодезиялық өлшеулер үшін қолданылатын геодезиялық аспаптар мен инструменттер, олардың қорытындыларын математикалық өңдеу, сондай-ақ топографиялық карталар (пландар) құру әдістері.</w:t>
            </w:r>
          </w:p>
          <w:p>
            <w:pPr>
              <w:ind w:firstLine="567"/>
            </w:pPr>
            <w:r>
              <w:rPr>
                <w:sz w:val="20"/>
              </w:rPr>
              <w:t>- Экономикада заманауи технологиялар мен бағдарламалық құралдарды қолдануды қамтамасыз етіп, геодезиялық және маркшейдерлік жұмыстар кезіндегі геодезиялық жұмыстардың заманауи тәсілдері мен әдістерін қолдануды білу.</w:t>
            </w:r>
          </w:p>
          <w:p>
            <w:pPr>
              <w:ind w:firstLine="567"/>
            </w:pPr>
            <w:r>
              <w:rPr>
                <w:sz w:val="20"/>
              </w:rPr>
              <w:t>- Әртүрлі геодезиялық өлшеулер және оларды қолдану жағдайларының өндірісіндегі тәсілдері туралы қорытынды жасау, ақпаратты талдау қабілеттілігі.</w:t>
            </w:r>
          </w:p>
          <w:p>
            <w:pPr>
              <w:ind w:firstLine="567"/>
            </w:pPr>
            <w:r>
              <w:rPr>
                <w:sz w:val="20"/>
              </w:rPr>
              <w:t>- кешенді мәселелерді шешу кезінде жеке және жауапкершілікті бөле отырып командамен жұмыс істеу қабілеттілігі;</w:t>
            </w:r>
          </w:p>
          <w:p>
            <w:pPr>
              <w:ind w:firstLine="567"/>
            </w:pPr>
            <w:r>
              <w:rPr>
                <w:sz w:val="20"/>
              </w:rPr>
              <w:t>- коллективте ұйымдастыру-басқару функцияларын орындауға қабілеттілігі.</w:t>
            </w:r>
          </w:p>
          <w:p>
            <w:pPr>
              <w:ind w:firstLine="567"/>
            </w:pPr>
            <w:r>
              <w:rPr>
                <w:sz w:val="20"/>
              </w:rPr>
              <w:t>- Геодезиялық аспаптар және инструментермен жұмыс істеу дағдылары.</w:t>
            </w:r>
          </w:p>
          <w:p>
            <w:pPr>
              <w:ind w:firstLine="567"/>
            </w:pPr>
            <w:r>
              <w:rPr>
                <w:sz w:val="20"/>
              </w:rPr>
              <w:t>- Геодезиялық техникалық құжаттарды құруға дайындау.</w:t>
            </w:r>
          </w:p>
          <w:p/>
          <w:permEnd w:id="1"/>
        </w:tc>
      </w:tr>
      <w:tr>
        <w:tc>
          <w:tcPr>
            <w:vMerge w:val="restart"/>
          </w:tcPr>
          <w:p>
            <w:pPr>
              <w:jc w:val="center"/>
            </w:pPr>
            <w:r>
              <w:rPr>
                <w:sz w:val="20"/>
              </w:rPr>
              <w:t>КК6 - Жұмыс орындарын ұйымдастыру бойынша құжаттарды, еңбекті қорғау және экологиялық қауіпсіздік талаптарын дайындау қабілеті (6B07309)</w:t>
            </w:r>
          </w:p>
        </w:tc>
        <w:tc>
          <w:p>
            <w:r>
              <w:rPr>
                <w:sz w:val="20"/>
              </w:rPr>
              <w:t>РО10 - Өндірісте денсаулық сақтау, тіршілік қауіпсіздігі және еңбек қауіпсіздігі мәселелерінде хабардарлықты көрсету (6B07309)</w:t>
            </w:r>
          </w:p>
        </w:tc>
        <w:tc>
          <w:tcPr>
            <w:vMerge w:val="continue"/>
          </w:tcPr>
          <w:p/>
        </w:tc>
      </w:tr>
      <w:tr>
        <w:tc>
          <w:tcPr>
            <w:vMerge w:val="restart"/>
          </w:tcPr>
          <w:p>
            <w:pPr>
              <w:jc w:val="center"/>
            </w:pPr>
            <w:r>
              <w:rPr>
                <w:sz w:val="20"/>
              </w:rPr>
              <w:t>КК6 - Жұмыс орындарын ұйымдастыру бойынша құжаттаманы, еңбекті қорғау және экологиялық қауіпсіздік талаптарын дайындау қабілеті (6B07305)</w:t>
            </w:r>
          </w:p>
        </w:tc>
        <w:tc>
          <w:p>
            <w:r>
              <w:rPr>
                <w:sz w:val="20"/>
              </w:rPr>
              <w:t>РО10 - Өндірісте денсаулық сақтау, тіршілік қауіпсіздігі және еңбек қауіпсіздігі мәселелерінде хабардарлықты көрсету (6B07305)</w:t>
            </w:r>
          </w:p>
        </w:tc>
        <w:tc>
          <w:tcPr>
            <w:vMerge w:val="continue"/>
          </w:tcPr>
          <w:p/>
        </w:tc>
      </w:tr>
      <w:tr>
        <w:tc>
          <w:tcPr>
            <w:vMerge w:val="restart"/>
          </w:tcPr>
          <w:p>
            <w:pPr>
              <w:jc w:val="center"/>
            </w:pPr>
            <w:r>
              <w:rPr>
                <w:sz w:val="20"/>
              </w:rPr>
              <w:t>КК6 - Табиғи, өндірістік, канализациялық  сарқынды суларды тазарту әдістері мен технологияларын таңдау қабілеті. (6B07310)</w:t>
            </w:r>
          </w:p>
        </w:tc>
        <w:tc>
          <w:p>
            <w:r>
              <w:rPr>
                <w:sz w:val="20"/>
              </w:rPr>
              <w:t>РО11 - Табиғи су мен ағынды суларды тазартудың технологиялық сызбаларын таңдай білу. (6B07310)</w:t>
            </w:r>
          </w:p>
        </w:tc>
        <w:tc>
          <w:tcPr>
            <w:vMerge w:val="continue"/>
          </w:tcPr>
          <w:p/>
        </w:tc>
      </w:tr>
    </w:tbl>
    <w:p/>
    <w:p>
      <w:pPr>
        <w:jc w:val="center"/>
      </w:pPr>
      <w:r>
        <w:rPr>
          <w:b w:val="1"/>
        </w:rPr>
        <w:t>1.4 Пәнді игеруде қолданылатын білім беру технологиялары</w:t>
      </w:r>
    </w:p>
    <w:p/>
    <w:p>
      <w:pPr>
        <w:jc w:val="center"/>
      </w:pPr>
      <w:r>
        <w:rPr>
          <w:b w:val="1"/>
        </w:rPr>
        <w:t>1.4.1 Негізгі білім беру технологиялары</w:t>
      </w:r>
    </w:p>
    <w:p/>
    <w:p>
      <w:pPr>
        <w:ind w:firstLine="567"/>
      </w:pPr>
      <w:r>
        <w:t>Оқу сабақтарын өткізу кезінде мынадай білім беру технологияларын пайдалану көзделеді</w:t>
      </w:r>
    </w:p>
    <w:permStart w:id="1"/>
    <w:p>
      <w:pPr>
        <w:ind w:firstLine="567"/>
      </w:pPr>
      <w:r>
        <w:t>- интерактивті дәріс (оқытудың келесі белсенді түрлерін қолдану: атқарушы
(басқарылатын) пікірталас немесе әңгімелесу; модерация; слайдтарды немесе оқу</w:t>
      </w:r>
    </w:p>
    <w:p>
      <w:pPr>
        <w:ind w:firstLine="567"/>
      </w:pPr>
      <w:r>
        <w:t>- берілген шарттар негізінде әртүрлі жағдайлардың даму сценарийлерін құру</w:t>
      </w:r>
    </w:p>
    <w:p>
      <w:pPr>
        <w:ind w:firstLine="567"/>
      </w:pPr>
      <w:r>
        <w:t>- іздеу-зерттеу (оқу үрдісінде студенттердің өзіндік зерттеу қызметі)</w:t>
      </w:r>
    </w:p>
    <w:p>
      <w:pPr>
        <w:ind w:firstLine="567"/>
      </w:pPr>
      <w:r>
        <w:t>- оқу міндеттерін шешу</w:t>
      </w:r>
    </w:p>
    <w:p>
      <w:pPr>
        <w:ind w:firstLine="567"/>
      </w:pPr>
      <w:r>
        <w:t>- </w:t>
      </w:r>
    </w:p>
    <w:permEnd w:id="1"/>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ermStart w:id="1"/>
    <w:p>
      <w:pPr>
        <w:ind w:firstLine="567"/>
      </w:pPr>
      <w:r>
        <w:t>- қашықтықтан оқыту</w:t>
      </w:r>
    </w:p>
    <w:p>
      <w:pPr>
        <w:ind w:firstLine="567"/>
      </w:pPr>
      <w:r>
        <w:t>-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w:t>
      </w:r>
    </w:p>
    <w:p>
      <w:pPr>
        <w:ind w:firstLine="567"/>
      </w:pPr>
      <w:r>
        <w:t>- пәнге бағытталған (мақсатты қалыптастыру процесі, яғни мақсаттар оқушылардың ісәрекетінде көрінетін олардың нәтижелері арқылы қалыптасады)</w:t>
      </w:r>
    </w:p>
    <w:p>
      <w:pPr>
        <w:ind w:firstLine="567"/>
      </w:pPr>
      <w:r>
        <w:t>- оқу материалын жасауға көмектесу үшін ұйымдастырылған студенттермен қосымша
жеке кеңестер мен сабақтар өткізу</w:t>
      </w:r>
    </w:p>
    <w:permEnd w:id="1"/>
    <w:p/>
    <w:p>
      <w:pPr>
        <w:jc w:val="center"/>
      </w:pPr>
      <w:r>
        <w:rPr>
          <w:b w:val="1"/>
        </w:rPr>
        <w:t>1.4.3 Оқыту форматы</w:t>
      </w:r>
    </w:p>
    <w:p/>
    <w:p/>
    <w:p>
      <w:pPr>
        <w:jc w:val="center"/>
      </w:pPr>
      <w:r>
        <w:rPr>
          <w:b w:val="1"/>
        </w:rPr>
        <w:t>1.5 Пререквизиттер</w:t>
      </w:r>
    </w:p>
    <w:p/>
    <w:permStart w:id="1"/>
    <w:p>
      <w:pPr>
        <w:ind w:firstLine="567"/>
      </w:pPr>
      <w:r>
        <w:t>- Геометрия / Геометрия (6B07309)</w:t>
      </w:r>
    </w:p>
    <w:p>
      <w:pPr>
        <w:ind w:firstLine="567"/>
      </w:pPr>
      <w:r>
        <w:t>- Математика 1 / Математика 1 (6B07304)</w:t>
      </w:r>
    </w:p>
    <w:p>
      <w:pPr>
        <w:ind w:firstLine="567"/>
      </w:pPr>
      <w:r>
        <w:t>- Математика 1 (6B07304, 6B07305, 6B07310)</w:t>
      </w:r>
    </w:p>
    <w:permEnd w:id="1"/>
    <w:p/>
    <w:p>
      <w:pPr>
        <w:jc w:val="center"/>
      </w:pPr>
      <w:r>
        <w:rPr>
          <w:b w:val="1"/>
        </w:rPr>
        <w:t>1.6 Постреквизиттер</w:t>
      </w:r>
    </w:p>
    <w:p/>
    <w:permStart w:id="1"/>
    <w:p>
      <w:pPr>
        <w:ind w:firstLine="567"/>
      </w:pPr>
      <w:r>
        <w:t>- Жалпы тордық автомобиль жолдары       (6B07304)</w:t>
      </w:r>
    </w:p>
    <w:permEnd w:id="1"/>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tcPr>
            <w:gridSpan w:val="2"/>
          </w:tcPr>
          <w:p>
            <w:pPr>
              <w:jc w:val="center"/>
            </w:pPr>
            <w:r>
              <w:rPr>
                <w:i w:val="true"/>
              </w:rPr>
              <w:t>6B07304, 6B07310</w:t>
            </w:r>
          </w:p>
        </w:tc>
      </w:tr>
      <w:tr>
        <w:tc>
          <w:p>
            <w:r>
              <w:t>Дәрістер</w:t>
            </w:r>
          </w:p>
        </w:tc>
        <w:tc>
          <w:p>
            <w:pPr>
              <w:jc w:val="center"/>
            </w:pPr>
            <w:r>
              <w:t>15</w:t>
            </w:r>
          </w:p>
        </w:tc>
      </w:tr>
      <w:tr>
        <w:tc>
          <w:p>
            <w:r>
              <w:t>Практикалық жұмыстар</w:t>
            </w:r>
          </w:p>
        </w:tc>
        <w:tc>
          <w:p>
            <w:pPr>
              <w:jc w:val="center"/>
            </w:pPr>
            <w:r>
              <w:t>30</w:t>
            </w:r>
          </w:p>
        </w:tc>
      </w:tr>
      <w:tr>
        <w:tc>
          <w:p>
            <w:r>
              <w:t>СӨЖО</w:t>
            </w:r>
          </w:p>
        </w:tc>
        <w:tc>
          <w:p>
            <w:pPr>
              <w:jc w:val="center"/>
            </w:pPr>
            <w:r>
              <w:t>75</w:t>
            </w:r>
          </w:p>
        </w:tc>
      </w:tr>
      <w:tr>
        <w:tc>
          <w:p>
            <w:r>
              <w:t>СӨЖ</w:t>
            </w:r>
          </w:p>
        </w:tc>
        <w:tc>
          <w:p>
            <w:pPr>
              <w:jc w:val="center"/>
            </w:pPr>
            <w:r>
              <w:t>30</w:t>
            </w:r>
          </w:p>
        </w:tc>
      </w:tr>
      <w:tr>
        <w:tc>
          <w:p>
            <w:pPr>
              <w:jc w:val="left"/>
            </w:pPr>
            <w:r>
              <w:t>Қорытынды бақылауды жүргізу нысаны /</w:t>
              <w:br/>
            </w:r>
          </w:p>
        </w:tc>
        <w:tc>
          <w:p>
            <w:pPr>
              <w:jc w:val="center"/>
            </w:pPr>
            <w:r>
              <w:t>емтихан</w:t>
            </w:r>
          </w:p>
        </w:tc>
      </w:tr>
      <w:tr>
        <w:tc>
          <w:tcPr>
            <w:gridSpan w:val="2"/>
          </w:tcPr>
          <w:p>
            <w:pPr>
              <w:jc w:val="center"/>
            </w:pPr>
            <w:r>
              <w:rPr>
                <w:i w:val="true"/>
              </w:rPr>
              <w:t>6B07305, 6B07309</w:t>
            </w:r>
          </w:p>
        </w:tc>
      </w:tr>
      <w:tr>
        <w:tc>
          <w:p>
            <w:r>
              <w:t>Дәрістер</w:t>
            </w:r>
          </w:p>
        </w:tc>
        <w:tc>
          <w:p>
            <w:pPr>
              <w:jc w:val="center"/>
            </w:pPr>
            <w:r>
              <w:t>15</w:t>
            </w:r>
          </w:p>
        </w:tc>
      </w:tr>
      <w:tr>
        <w:tc>
          <w:p>
            <w:r>
              <w:t>Практикалық жұмыстар</w:t>
            </w:r>
          </w:p>
        </w:tc>
        <w:tc>
          <w:p>
            <w:pPr>
              <w:jc w:val="center"/>
            </w:pPr>
            <w:r>
              <w:t>30</w:t>
            </w:r>
          </w:p>
        </w:tc>
      </w:tr>
      <w:tr>
        <w:tc>
          <w:p>
            <w:r>
              <w:t>СӨЖО</w:t>
            </w:r>
          </w:p>
        </w:tc>
        <w:tc>
          <w:p>
            <w:pPr>
              <w:jc w:val="center"/>
            </w:pPr>
            <w:r>
              <w:t>30</w:t>
            </w:r>
          </w:p>
        </w:tc>
      </w:tr>
      <w:tr>
        <w:tc>
          <w:p>
            <w:r>
              <w:t>СӨЖ</w:t>
            </w:r>
          </w:p>
        </w:tc>
        <w:tc>
          <w:p>
            <w:pPr>
              <w:jc w:val="center"/>
            </w:pPr>
            <w:r>
              <w:t>75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Дәрістік сабақтар / Лекционные занятия</w:t>
            </w:r>
          </w:p>
        </w:tc>
      </w:tr>
      <w:permStart w:id="1"/>
      <w:tr>
        <w:tc>
          <w:p>
            <w:pPr>
              <w:jc w:val="center"/>
            </w:pPr>
            <w:r>
              <w:t>1</w:t>
            </w:r>
          </w:p>
        </w:tc>
        <w:tc>
          <w:p>
            <w:r>
              <w:rPr>
                <w:sz w:val="22"/>
                <w:b w:val="1"/>
                <w:lang w:val="kk-KZ"/>
              </w:rPr>
              <w:t>1 тақырып. Кіріспе лекция. </w:t>
            </w:r>
          </w:p>
          <w:p>
            <w:r>
              <w:rPr>
                <w:sz w:val="22"/>
                <w:lang w:val="kk-KZ"/>
              </w:rPr>
              <w:t>
                <w:t> Геодезия пәні тұралы жалпы ақпарат. Ғылымның қысқаша тарихы. Жердің пішіні мен өлшемі. Геоид</w:t>
              </w:t>
            </w:r>
          </w:p>
        </w:tc>
        <w:tc>
          <w:p>
            <w:pPr>
              <w:jc w:val="center"/>
            </w:pPr>
            <w:r>
              <w:t>1</w:t>
            </w:r>
          </w:p>
        </w:tc>
        <w:tc>
          <w:p>
            <w:pPr>
              <w:jc w:val="center"/>
            </w:pPr>
            <w:r>
              <w:t>1,2,3,4</w:t>
            </w:r>
          </w:p>
        </w:tc>
      </w:tr>
      <w:tr>
        <w:tc>
          <w:p>
            <w:pPr>
              <w:jc w:val="center"/>
            </w:pPr>
            <w:r>
              <w:t>2</w:t>
            </w:r>
          </w:p>
        </w:tc>
        <w:tc>
          <w:p>
            <w:r>
              <w:rPr>
                <w:sz w:val="22"/>
                <w:b w:val="1"/>
                <w:lang w:val="kk-KZ"/>
              </w:rPr>
              <w:t>2 тақырып. Геодезиядағы координаталар жүйелері. </w:t>
            </w:r>
          </w:p>
          <w:p>
            <w:r>
              <w:rPr>
                <w:sz w:val="22"/>
                <w:lang w:val="kk-KZ"/>
              </w:rPr>
              <w:t>
                <w:t> Картографиялық проекциялар. Гаусс-Крюгердің тікбұрышты координаталар жүйесі.</w:t>
              </w:t>
            </w:r>
          </w:p>
        </w:tc>
        <w:tc>
          <w:p>
            <w:pPr>
              <w:jc w:val="center"/>
            </w:pPr>
            <w:r>
              <w:t>1</w:t>
            </w:r>
          </w:p>
        </w:tc>
        <w:tc>
          <w:p>
            <w:pPr>
              <w:jc w:val="center"/>
            </w:pPr>
            <w:r>
              <w:t>1,2,3,4</w:t>
            </w:r>
          </w:p>
        </w:tc>
      </w:tr>
      <w:tr>
        <w:tc>
          <w:p>
            <w:pPr>
              <w:jc w:val="center"/>
            </w:pPr>
            <w:r>
              <w:t>3</w:t>
            </w:r>
          </w:p>
        </w:tc>
        <w:tc>
          <w:p>
            <w:r>
              <w:rPr>
                <w:sz w:val="22"/>
                <w:b w:val="1"/>
                <w:lang w:val="kk-KZ"/>
              </w:rPr>
              <w:t>3 тақырып. Топографиялық карталар мен пландар. </w:t>
            </w:r>
          </w:p>
          <w:p>
            <w:r>
              <w:rPr>
                <w:sz w:val="22"/>
                <w:lang w:val="kk-KZ"/>
              </w:rPr>
              <w:t>
                <w:t> Жазықтықтағы көріністің масштабы. Масштаб дәлдігі. Шартты белгілер.</w:t>
              </w:t>
            </w:r>
          </w:p>
        </w:tc>
        <w:tc>
          <w:p>
            <w:pPr>
              <w:jc w:val="center"/>
            </w:pPr>
            <w:r>
              <w:t>1</w:t>
            </w:r>
          </w:p>
        </w:tc>
        <w:tc>
          <w:p>
            <w:pPr>
              <w:jc w:val="center"/>
            </w:pPr>
            <w:r>
              <w:t>1,2,3,4</w:t>
            </w:r>
          </w:p>
        </w:tc>
      </w:tr>
      <w:tr>
        <w:tc>
          <w:p>
            <w:pPr>
              <w:jc w:val="center"/>
            </w:pPr>
            <w:r>
              <w:t>4</w:t>
            </w:r>
          </w:p>
        </w:tc>
        <w:tc>
          <w:p>
            <w:r>
              <w:rPr>
                <w:sz w:val="22"/>
                <w:b w:val="1"/>
                <w:lang w:val="kk-KZ"/>
              </w:rPr>
              <w:t>4 тақырып. Жергілікті-жердегі түзулердің бағытталуы. </w:t>
            </w:r>
          </w:p>
          <w:p>
            <w:r>
              <w:rPr>
                <w:sz w:val="22"/>
                <w:lang w:val="kk-KZ"/>
              </w:rPr>
              <w:t>
                <w:t/>
              </w:t>
            </w:r>
          </w:p>
        </w:tc>
        <w:tc>
          <w:p>
            <w:pPr>
              <w:jc w:val="center"/>
            </w:pPr>
            <w:r>
              <w:t>1</w:t>
            </w:r>
          </w:p>
        </w:tc>
        <w:tc>
          <w:p>
            <w:pPr>
              <w:jc w:val="center"/>
            </w:pPr>
            <w:r>
              <w:t>1,2,3,4</w:t>
            </w:r>
          </w:p>
        </w:tc>
      </w:tr>
      <w:tr>
        <w:tc>
          <w:p>
            <w:pPr>
              <w:jc w:val="center"/>
            </w:pPr>
            <w:r>
              <w:t>5</w:t>
            </w:r>
          </w:p>
        </w:tc>
        <w:tc>
          <w:p>
            <w:r>
              <w:rPr>
                <w:sz w:val="22"/>
                <w:b w:val="1"/>
                <w:lang w:val="kk-KZ"/>
              </w:rPr>
              <w:t>5 тақырып. Жер бедері. </w:t>
            </w:r>
          </w:p>
          <w:p>
            <w:r>
              <w:rPr>
                <w:sz w:val="22"/>
                <w:lang w:val="kk-KZ"/>
              </w:rPr>
              <w:t>
                <w:t> Жер бедерінің пішіндері. Жер бедерін салу әдістері.</w:t>
              </w:t>
            </w:r>
          </w:p>
        </w:tc>
        <w:tc>
          <w:p>
            <w:pPr>
              <w:jc w:val="center"/>
            </w:pPr>
            <w:r>
              <w:t>1</w:t>
            </w:r>
          </w:p>
        </w:tc>
        <w:tc>
          <w:p>
            <w:pPr>
              <w:jc w:val="center"/>
            </w:pPr>
            <w:r>
              <w:t>1,2,3,4</w:t>
            </w:r>
          </w:p>
        </w:tc>
      </w:tr>
      <w:tr>
        <w:tc>
          <w:p>
            <w:pPr>
              <w:jc w:val="center"/>
            </w:pPr>
            <w:r>
              <w:t>6</w:t>
            </w:r>
          </w:p>
        </w:tc>
        <w:tc>
          <w:p>
            <w:r>
              <w:rPr>
                <w:sz w:val="22"/>
                <w:b w:val="1"/>
                <w:lang w:val="kk-KZ"/>
              </w:rPr>
              <w:t>6 тақырып. Геодезиялық өлшемдер және қателіктер. </w:t>
            </w:r>
          </w:p>
          <w:p>
            <w:r>
              <w:rPr>
                <w:sz w:val="22"/>
                <w:lang w:val="kk-KZ"/>
              </w:rPr>
              <w:t>
                <w:t> Геодезиядағы өлшем шамалары. Геодезиялық өлшеу әдістері тұралы түсінік. Абсолюттік қателік. Салыстырмалы қателік. Шекті қателік</w:t>
              </w:t>
            </w:r>
          </w:p>
        </w:tc>
        <w:tc>
          <w:p>
            <w:pPr>
              <w:jc w:val="center"/>
            </w:pPr>
            <w:r>
              <w:t>1</w:t>
            </w:r>
          </w:p>
        </w:tc>
        <w:tc>
          <w:p>
            <w:pPr>
              <w:jc w:val="center"/>
            </w:pPr>
            <w:r>
              <w:t>1,2,3,4</w:t>
            </w:r>
          </w:p>
        </w:tc>
      </w:tr>
      <w:tr>
        <w:tc>
          <w:p>
            <w:pPr>
              <w:jc w:val="center"/>
            </w:pPr>
            <w:r>
              <w:t>7</w:t>
            </w:r>
          </w:p>
        </w:tc>
        <w:tc>
          <w:p>
            <w:r>
              <w:rPr>
                <w:sz w:val="22"/>
                <w:b w:val="1"/>
                <w:lang w:val="kk-KZ"/>
              </w:rPr>
              <w:t>7 тақырып. Теодолиттер. </w:t>
            </w:r>
          </w:p>
          <w:p>
            <w:r>
              <w:rPr>
                <w:sz w:val="22"/>
                <w:lang w:val="kk-KZ"/>
              </w:rPr>
              <w:t>
                <w:t> Теодолит түрлері және топтамалары. Теодолит құрылысы. Тексеру мен жөндеу</w:t>
              </w:t>
            </w:r>
          </w:p>
        </w:tc>
        <w:tc>
          <w:p>
            <w:pPr>
              <w:jc w:val="center"/>
            </w:pPr>
            <w:r>
              <w:t>1</w:t>
            </w:r>
          </w:p>
        </w:tc>
        <w:tc>
          <w:p>
            <w:pPr>
              <w:jc w:val="center"/>
            </w:pPr>
            <w:r>
              <w:t>1,2,3,4</w:t>
            </w:r>
          </w:p>
        </w:tc>
      </w:tr>
      <w:tr>
        <w:tc>
          <w:p>
            <w:pPr>
              <w:jc w:val="center"/>
            </w:pPr>
            <w:r>
              <w:t>8</w:t>
            </w:r>
          </w:p>
        </w:tc>
        <w:tc>
          <w:p>
            <w:r>
              <w:rPr>
                <w:sz w:val="22"/>
                <w:b w:val="1"/>
                <w:lang w:val="kk-KZ"/>
              </w:rPr>
              <w:t>8 тақырып. Теодолиттік жүрістер. </w:t>
            </w:r>
          </w:p>
          <w:p>
            <w:r>
              <w:rPr>
                <w:sz w:val="22"/>
                <w:lang w:val="kk-KZ"/>
              </w:rPr>
              <w:t>
                <w:t> Теодолит жүрісінің материалдарын өңдеу. Тура және кері геодезиялық есептер.</w:t>
              </w:t>
            </w:r>
          </w:p>
        </w:tc>
        <w:tc>
          <w:p>
            <w:pPr>
              <w:jc w:val="center"/>
            </w:pPr>
            <w:r>
              <w:t>1</w:t>
            </w:r>
          </w:p>
        </w:tc>
        <w:tc>
          <w:p>
            <w:pPr>
              <w:jc w:val="center"/>
            </w:pPr>
            <w:r>
              <w:t>1,2,3,4</w:t>
            </w:r>
          </w:p>
        </w:tc>
      </w:tr>
      <w:tr>
        <w:tc>
          <w:p>
            <w:pPr>
              <w:jc w:val="center"/>
            </w:pPr>
            <w:r>
              <w:t>9</w:t>
            </w:r>
          </w:p>
        </w:tc>
        <w:tc>
          <w:p>
            <w:r>
              <w:rPr>
                <w:sz w:val="22"/>
                <w:b w:val="1"/>
                <w:lang w:val="kk-KZ"/>
              </w:rPr>
              <w:t>9 тақырып. Тахеометриялық түсіріс. </w:t>
            </w:r>
          </w:p>
          <w:p>
            <w:r>
              <w:rPr>
                <w:sz w:val="22"/>
                <w:lang w:val="kk-KZ"/>
              </w:rPr>
              <w:t>
                <w:t> Тахеометриялық түсіріс станциясында жұмыс жүргізу. Абрис. Топографиялық план құру</w:t>
              </w:t>
            </w:r>
          </w:p>
        </w:tc>
        <w:tc>
          <w:p>
            <w:pPr>
              <w:jc w:val="center"/>
            </w:pPr>
            <w:r>
              <w:t>1</w:t>
            </w:r>
          </w:p>
        </w:tc>
        <w:tc>
          <w:p>
            <w:pPr>
              <w:jc w:val="center"/>
            </w:pPr>
            <w:r>
              <w:t>1,2,3,4</w:t>
            </w:r>
          </w:p>
        </w:tc>
      </w:tr>
      <w:tr>
        <w:tc>
          <w:p>
            <w:pPr>
              <w:jc w:val="center"/>
            </w:pPr>
            <w:r>
              <w:t>10</w:t>
            </w:r>
          </w:p>
        </w:tc>
        <w:tc>
          <w:p>
            <w:r>
              <w:rPr>
                <w:sz w:val="22"/>
                <w:b w:val="1"/>
                <w:lang w:val="kk-KZ"/>
              </w:rPr>
              <w:t>10 тақырып. Нивелир. </w:t>
            </w:r>
          </w:p>
          <w:p>
            <w:r>
              <w:rPr>
                <w:sz w:val="22"/>
                <w:lang w:val="kk-KZ"/>
              </w:rPr>
              <w:t>
                <w:t> Нивелир түрлері мен топтамалары.</w:t>
              </w:t>
            </w:r>
          </w:p>
        </w:tc>
        <w:tc>
          <w:p>
            <w:pPr>
              <w:jc w:val="center"/>
            </w:pPr>
            <w:r>
              <w:t>1</w:t>
            </w:r>
          </w:p>
        </w:tc>
        <w:tc>
          <w:p>
            <w:pPr>
              <w:jc w:val="center"/>
            </w:pPr>
            <w:r>
              <w:t>1,2,3,4</w:t>
            </w:r>
          </w:p>
        </w:tc>
      </w:tr>
      <w:tr>
        <w:tc>
          <w:p>
            <w:pPr>
              <w:jc w:val="center"/>
            </w:pPr>
            <w:r>
              <w:t>11</w:t>
            </w:r>
          </w:p>
        </w:tc>
        <w:tc>
          <w:p>
            <w:r>
              <w:rPr>
                <w:sz w:val="22"/>
                <w:b w:val="1"/>
                <w:lang w:val="kk-KZ"/>
              </w:rPr>
              <w:t>11 тақырып. Нивелирлеу. </w:t>
            </w:r>
          </w:p>
          <w:p>
            <w:r>
              <w:rPr>
                <w:sz w:val="22"/>
                <w:lang w:val="kk-KZ"/>
              </w:rPr>
              <w:t>
                <w:t> Нивелирлеу түрлері. Геометриялық нивелирлеу материалдарын өңдеу.</w:t>
              </w:t>
            </w:r>
          </w:p>
        </w:tc>
        <w:tc>
          <w:p>
            <w:pPr>
              <w:jc w:val="center"/>
            </w:pPr>
            <w:r>
              <w:t>1</w:t>
            </w:r>
          </w:p>
        </w:tc>
        <w:tc>
          <w:p>
            <w:pPr>
              <w:jc w:val="center"/>
            </w:pPr>
            <w:r>
              <w:t>1,2,3,4</w:t>
            </w:r>
          </w:p>
        </w:tc>
      </w:tr>
      <w:tr>
        <w:tc>
          <w:p>
            <w:pPr>
              <w:jc w:val="center"/>
            </w:pPr>
            <w:r>
              <w:t>12</w:t>
            </w:r>
          </w:p>
        </w:tc>
        <w:tc>
          <w:p>
            <w:r>
              <w:rPr>
                <w:sz w:val="22"/>
                <w:b w:val="1"/>
                <w:lang w:val="kk-KZ"/>
              </w:rPr>
              <w:t>12 тақырып. Жер бедерін нивелирлеу. </w:t>
            </w:r>
          </w:p>
          <w:p>
            <w:r>
              <w:rPr>
                <w:sz w:val="22"/>
                <w:lang w:val="kk-KZ"/>
              </w:rPr>
              <w:t>
                <w:t> Квадраттар бойынша нивелирлеу. Еңіс алаңдарды жобалау.</w:t>
              </w:t>
            </w:r>
          </w:p>
        </w:tc>
        <w:tc>
          <w:p>
            <w:pPr>
              <w:jc w:val="center"/>
            </w:pPr>
            <w:r>
              <w:t>1</w:t>
            </w:r>
          </w:p>
        </w:tc>
        <w:tc>
          <w:p>
            <w:pPr>
              <w:jc w:val="center"/>
            </w:pPr>
            <w:r>
              <w:t>1,2,3,4</w:t>
            </w:r>
          </w:p>
        </w:tc>
      </w:tr>
      <w:tr>
        <w:tc>
          <w:p>
            <w:pPr>
              <w:jc w:val="center"/>
            </w:pPr>
            <w:r>
              <w:t>13</w:t>
            </w:r>
          </w:p>
        </w:tc>
        <w:tc>
          <w:p>
            <w:r>
              <w:rPr>
                <w:sz w:val="22"/>
                <w:b w:val="1"/>
                <w:lang w:val="kk-KZ"/>
              </w:rPr>
              <w:t>13 тақырып. Тегіс алаңдарды жобалау. </w:t>
            </w:r>
          </w:p>
          <w:p>
            <w:r>
              <w:rPr>
                <w:sz w:val="22"/>
                <w:lang w:val="kk-KZ"/>
              </w:rPr>
              <w:t>
                <w:t> Жер жұмыстарының картограммасы. Жер жұмыстарының көлемін өлшеу.</w:t>
              </w:t>
            </w:r>
          </w:p>
        </w:tc>
        <w:tc>
          <w:p>
            <w:pPr>
              <w:jc w:val="center"/>
            </w:pPr>
            <w:r>
              <w:t>1</w:t>
            </w:r>
          </w:p>
        </w:tc>
        <w:tc>
          <w:p>
            <w:pPr>
              <w:jc w:val="center"/>
            </w:pPr>
            <w:r>
              <w:t>1,2,3,4</w:t>
            </w:r>
          </w:p>
        </w:tc>
      </w:tr>
      <w:tr>
        <w:tc>
          <w:p>
            <w:pPr>
              <w:jc w:val="center"/>
            </w:pPr>
            <w:r>
              <w:t>14</w:t>
            </w:r>
          </w:p>
        </w:tc>
        <w:tc>
          <w:p>
            <w:r>
              <w:rPr>
                <w:sz w:val="22"/>
                <w:b w:val="1"/>
                <w:lang w:val="kk-KZ"/>
              </w:rPr>
              <w:t>14 тақырып. Геодезиялық торлар. </w:t>
            </w:r>
          </w:p>
          <w:p>
            <w:r>
              <w:rPr>
                <w:sz w:val="22"/>
                <w:lang w:val="kk-KZ"/>
              </w:rPr>
              <w:t>
                <w:t> Геодезиялық торларды құру принциптері.Геодезиялық торлар түрлері мен оларды құру әдістері.</w:t>
              </w:t>
            </w:r>
          </w:p>
        </w:tc>
        <w:tc>
          <w:p>
            <w:pPr>
              <w:jc w:val="center"/>
            </w:pPr>
            <w:r>
              <w:t>1</w:t>
            </w:r>
          </w:p>
        </w:tc>
        <w:tc>
          <w:p>
            <w:pPr>
              <w:jc w:val="center"/>
            </w:pPr>
            <w:r>
              <w:t>1,2,3,4</w:t>
            </w:r>
          </w:p>
        </w:tc>
      </w:tr>
      <w:tr>
        <w:tc>
          <w:p>
            <w:pPr>
              <w:jc w:val="center"/>
            </w:pPr>
            <w:r>
              <w:t>15</w:t>
            </w:r>
          </w:p>
        </w:tc>
        <w:tc>
          <w:p>
            <w:r>
              <w:rPr>
                <w:sz w:val="22"/>
                <w:b w:val="1"/>
                <w:lang w:val="kk-KZ"/>
              </w:rPr>
              <w:t>15 тақырып. Геодезиялық бөлу жұмыстары. </w:t>
            </w:r>
          </w:p>
          <w:p>
            <w:r>
              <w:rPr>
                <w:sz w:val="22"/>
                <w:lang w:val="kk-KZ"/>
              </w:rPr>
              <w:t>
                <w:t> Бөлу жұмыстарының дәлдігі мен кезеңдері. Бөлу жұмыстарының геодезиялық негіздері.</w:t>
              </w:t>
            </w:r>
          </w:p>
        </w:tc>
        <w:tc>
          <w:p>
            <w:pPr>
              <w:jc w:val="center"/>
            </w:pPr>
            <w:r>
              <w:t>1</w:t>
            </w:r>
          </w:p>
        </w:tc>
        <w:tc>
          <w:p>
            <w:pPr>
              <w:jc w:val="center"/>
            </w:pPr>
            <w:r>
              <w:t>1,2,3,4</w:t>
            </w:r>
          </w:p>
        </w:tc>
      </w:tr>
      <w:permEnd w:id="1"/>
      <w:tr>
        <w:tc>
          <w:tcPr>
            <w:gridSpan w:val="2"/>
          </w:tcPr>
          <w:p>
            <w:r>
              <w:rPr>
                <w:b w:val="1"/>
              </w:rPr>
              <w:t>БАРЛЫҒЫ / ИТОГО</w:t>
            </w:r>
          </w:p>
        </w:tc>
        <w:tc>
          <w:p>
            <w:pPr>
              <w:jc w:val="center"/>
            </w:pPr>
            <w:permStart w:id="1"/>
            <w:r>
              <w:rPr>
                <w:b w:val="1"/>
              </w:rPr>
              <w:t>15</w:t>
            </w:r>
            <w:permEnd w:id="1"/>
          </w:p>
        </w:tc>
        <w:tc>
          <w:p/>
        </w:tc>
      </w:tr>
      <w:tr>
        <w:tc>
          <w:tcPr>
            <w:gridSpan w:val="4"/>
          </w:tcPr>
          <w:p>
            <w:pPr>
              <w:jc w:val="center"/>
            </w:pPr>
            <w:r>
              <w:rPr>
                <w:b w:val="1"/>
              </w:rPr>
              <w:t>Практикалық сабақтар / Практические занятия</w:t>
            </w:r>
          </w:p>
        </w:tc>
      </w:tr>
      <w:permStart w:id="1"/>
      <w:tr>
        <w:tc>
          <w:p>
            <w:pPr>
              <w:jc w:val="center"/>
            </w:pPr>
            <w:r>
              <w:t>1</w:t>
            </w:r>
          </w:p>
        </w:tc>
        <w:tc>
          <w:p>
            <w:r>
              <w:rPr>
                <w:sz w:val="22"/>
                <w:b w:val="1"/>
                <w:lang w:val="kk-KZ"/>
              </w:rPr>
              <w:t>1 тақырып. Масштабтар. </w:t>
            </w:r>
          </w:p>
          <w:p>
            <w:r>
              <w:rPr>
                <w:sz w:val="22"/>
                <w:lang w:val="kk-KZ"/>
              </w:rPr>
              <w:t>
                <w:t> Түзу және қисық сызықтарды топографиялық картада өлшеу</w:t>
              </w:t>
            </w:r>
          </w:p>
        </w:tc>
        <w:tc>
          <w:p>
            <w:pPr>
              <w:jc w:val="center"/>
            </w:pPr>
            <w:r>
              <w:t>1</w:t>
            </w:r>
          </w:p>
        </w:tc>
        <w:tc>
          <w:p>
            <w:pPr>
              <w:jc w:val="center"/>
            </w:pPr>
            <w:r>
              <w:t>1,2,3,4</w:t>
            </w:r>
          </w:p>
        </w:tc>
      </w:tr>
      <w:tr>
        <w:tc>
          <w:p>
            <w:pPr>
              <w:jc w:val="center"/>
            </w:pPr>
            <w:r>
              <w:t>2</w:t>
            </w:r>
          </w:p>
        </w:tc>
        <w:tc>
          <w:p>
            <w:r>
              <w:rPr>
                <w:sz w:val="22"/>
                <w:b w:val="1"/>
                <w:lang w:val="kk-KZ"/>
              </w:rPr>
              <w:t>2 тақырып. Топографиялық картада тікбұрышты және географиялық координаталарды анықтау</w:t>
            </w:r>
          </w:p>
        </w:tc>
        <w:tc>
          <w:p>
            <w:pPr>
              <w:jc w:val="center"/>
            </w:pPr>
            <w:r>
              <w:t>1</w:t>
            </w:r>
          </w:p>
        </w:tc>
        <w:tc>
          <w:p>
            <w:pPr>
              <w:jc w:val="center"/>
            </w:pPr>
            <w:r>
              <w:t>1,2,3,4</w:t>
            </w:r>
          </w:p>
        </w:tc>
      </w:tr>
      <w:tr>
        <w:tc>
          <w:p>
            <w:pPr>
              <w:jc w:val="center"/>
            </w:pPr>
            <w:r>
              <w:t>3</w:t>
            </w:r>
          </w:p>
        </w:tc>
        <w:tc>
          <w:p>
            <w:r>
              <w:rPr>
                <w:sz w:val="22"/>
                <w:b w:val="1"/>
                <w:lang w:val="kk-KZ"/>
              </w:rPr>
              <w:t>3 тақырып. Топографиялық карталарда дирекциялық бұрыштарды өлшеу. </w:t>
            </w:r>
          </w:p>
          <w:p>
            <w:r>
              <w:rPr>
                <w:sz w:val="22"/>
                <w:lang w:val="kk-KZ"/>
              </w:rPr>
              <w:t>
                <w:t> Азимуттар (шынайы, магнитті). Дирекция бұрыштары, румбалар және олардың арасындағы өзара байланыс.</w:t>
              </w:t>
            </w:r>
          </w:p>
        </w:tc>
        <w:tc>
          <w:p>
            <w:pPr>
              <w:jc w:val="center"/>
            </w:pPr>
            <w:r>
              <w:t>1</w:t>
            </w:r>
          </w:p>
        </w:tc>
        <w:tc>
          <w:p>
            <w:pPr>
              <w:jc w:val="center"/>
            </w:pPr>
            <w:r>
              <w:t>1,2,3,4</w:t>
            </w:r>
          </w:p>
        </w:tc>
      </w:tr>
      <w:tr>
        <w:tc>
          <w:p>
            <w:pPr>
              <w:jc w:val="center"/>
            </w:pPr>
            <w:r>
              <w:t>4</w:t>
            </w:r>
          </w:p>
        </w:tc>
        <w:tc>
          <w:p>
            <w:r>
              <w:rPr>
                <w:sz w:val="22"/>
                <w:b w:val="1"/>
                <w:lang w:val="kk-KZ"/>
              </w:rPr>
              <w:t>4 тақырып. Топографиялық карталарда рельефтің бейнесі. </w:t>
            </w:r>
          </w:p>
          <w:p>
            <w:r>
              <w:rPr>
                <w:sz w:val="22"/>
                <w:lang w:val="kk-KZ"/>
              </w:rPr>
              <w:t>
                <w:t> Карталар бойынша горизонтальдарды есептеу. Топографиялық картада берілген бағыт бойынша профиль құру.</w:t>
              </w:t>
            </w:r>
          </w:p>
        </w:tc>
        <w:tc>
          <w:p>
            <w:pPr>
              <w:jc w:val="center"/>
            </w:pPr>
            <w:r>
              <w:t>1</w:t>
            </w:r>
          </w:p>
        </w:tc>
        <w:tc>
          <w:p>
            <w:pPr>
              <w:jc w:val="center"/>
            </w:pPr>
            <w:r>
              <w:t>1,2,3,4</w:t>
            </w:r>
          </w:p>
        </w:tc>
      </w:tr>
      <w:tr>
        <w:tc>
          <w:p>
            <w:pPr>
              <w:jc w:val="center"/>
            </w:pPr>
            <w:r>
              <w:t>5</w:t>
            </w:r>
          </w:p>
        </w:tc>
        <w:tc>
          <w:p>
            <w:r>
              <w:rPr>
                <w:sz w:val="22"/>
                <w:b w:val="1"/>
                <w:lang w:val="kk-KZ"/>
              </w:rPr>
              <w:t>5 тақырып. Техникалық теодолиттердің құрылысымен танысу. </w:t>
            </w:r>
          </w:p>
          <w:p>
            <w:r>
              <w:rPr>
                <w:sz w:val="22"/>
                <w:lang w:val="kk-KZ"/>
              </w:rPr>
              <w:t>
                <w:t> Тексеріс жұмыстарын жүргізу. Горизонталь және вертикаль бұрыштарды өлшеу. Магниттік азимуттарды өлшеу. Жіптік қашықтық өлшегіш арқылы ара-қашықтықты өлшеу.</w:t>
              </w:t>
            </w:r>
          </w:p>
        </w:tc>
        <w:tc>
          <w:p>
            <w:pPr>
              <w:jc w:val="center"/>
            </w:pPr>
            <w:r>
              <w:t>1</w:t>
            </w:r>
          </w:p>
        </w:tc>
        <w:tc>
          <w:p>
            <w:pPr>
              <w:jc w:val="center"/>
            </w:pPr>
            <w:r>
              <w:t>1,2,3,4</w:t>
            </w:r>
          </w:p>
        </w:tc>
      </w:tr>
      <w:tr>
        <w:tc>
          <w:p>
            <w:pPr>
              <w:jc w:val="center"/>
            </w:pPr>
            <w:r>
              <w:t>6</w:t>
            </w:r>
          </w:p>
        </w:tc>
        <w:tc>
          <w:p>
            <w:r>
              <w:rPr>
                <w:sz w:val="22"/>
                <w:b w:val="1"/>
                <w:lang w:val="kk-KZ"/>
              </w:rPr>
              <w:t>6 тақырып. Нивелир және нивелирлік рейкалардың құрылысын зерттеу, тексеруді орындау. </w:t>
            </w:r>
          </w:p>
          <w:p>
            <w:r>
              <w:rPr>
                <w:sz w:val="22"/>
                <w:lang w:val="kk-KZ"/>
              </w:rPr>
              <w:t>
                <w:t> Жер беті нүктелерінің арасындағы биіктік өсімшесін анықтау.</w:t>
              </w:t>
            </w:r>
          </w:p>
        </w:tc>
        <w:tc>
          <w:p>
            <w:pPr>
              <w:jc w:val="center"/>
            </w:pPr>
            <w:r>
              <w:t>1</w:t>
            </w:r>
          </w:p>
        </w:tc>
        <w:tc>
          <w:p>
            <w:pPr>
              <w:jc w:val="center"/>
            </w:pPr>
            <w:r>
              <w:t>1,2,3,4</w:t>
            </w:r>
          </w:p>
        </w:tc>
      </w:tr>
      <w:tr>
        <w:tc>
          <w:p>
            <w:pPr>
              <w:jc w:val="center"/>
            </w:pPr>
            <w:r>
              <w:t>7</w:t>
            </w:r>
          </w:p>
        </w:tc>
        <w:tc>
          <w:p>
            <w:r>
              <w:rPr>
                <w:sz w:val="22"/>
                <w:b w:val="1"/>
                <w:lang w:val="kk-KZ"/>
              </w:rPr>
              <w:t>7 тақырып. Техникалық нивелирлеу жүрісін салу. </w:t>
            </w:r>
          </w:p>
          <w:p>
            <w:r>
              <w:rPr>
                <w:sz w:val="22"/>
                <w:lang w:val="kk-KZ"/>
              </w:rPr>
              <w:t>
                <w:t> Журналдарды өңдеу.</w:t>
              </w:t>
            </w:r>
          </w:p>
        </w:tc>
        <w:tc>
          <w:p>
            <w:pPr>
              <w:jc w:val="center"/>
            </w:pPr>
            <w:r>
              <w:t>1</w:t>
            </w:r>
          </w:p>
        </w:tc>
        <w:tc>
          <w:p>
            <w:pPr>
              <w:jc w:val="center"/>
            </w:pPr>
            <w:r>
              <w:t>1,2,3,4</w:t>
            </w:r>
          </w:p>
        </w:tc>
      </w:tr>
      <w:tr>
        <w:tc>
          <w:p>
            <w:pPr>
              <w:jc w:val="center"/>
            </w:pPr>
            <w:r>
              <w:t>8</w:t>
            </w:r>
          </w:p>
        </w:tc>
        <w:tc>
          <w:p>
            <w:r>
              <w:rPr>
                <w:sz w:val="22"/>
                <w:b w:val="1"/>
                <w:lang w:val="kk-KZ"/>
              </w:rPr>
              <w:t>8 тақырып. Құрылыстық торды бөлу. </w:t>
            </w:r>
          </w:p>
          <w:p>
            <w:r>
              <w:rPr>
                <w:sz w:val="22"/>
                <w:lang w:val="kk-KZ"/>
              </w:rPr>
              <w:t>
                <w:t/>
              </w:t>
            </w:r>
          </w:p>
        </w:tc>
        <w:tc>
          <w:p>
            <w:pPr>
              <w:jc w:val="center"/>
            </w:pPr>
            <w:r>
              <w:t>1</w:t>
            </w:r>
          </w:p>
        </w:tc>
        <w:tc>
          <w:p>
            <w:pPr>
              <w:jc w:val="center"/>
            </w:pPr>
            <w:r>
              <w:t>1,2,3,4</w:t>
            </w:r>
          </w:p>
        </w:tc>
      </w:tr>
      <w:tr>
        <w:tc>
          <w:p>
            <w:pPr>
              <w:jc w:val="center"/>
            </w:pPr>
            <w:r>
              <w:t>9</w:t>
            </w:r>
          </w:p>
        </w:tc>
        <w:tc>
          <w:p>
            <w:r>
              <w:rPr>
                <w:sz w:val="22"/>
                <w:b w:val="1"/>
                <w:lang w:val="kk-KZ"/>
              </w:rPr>
              <w:t>9 тақырып. Тура және кері геодезиялық есептерді шешу. </w:t>
            </w:r>
          </w:p>
          <w:p>
            <w:r>
              <w:rPr>
                <w:sz w:val="22"/>
                <w:lang w:val="kk-KZ"/>
              </w:rPr>
              <w:t>
                <w:t/>
              </w:t>
            </w:r>
          </w:p>
        </w:tc>
        <w:tc>
          <w:p>
            <w:pPr>
              <w:jc w:val="center"/>
            </w:pPr>
            <w:r>
              <w:t>1</w:t>
            </w:r>
          </w:p>
        </w:tc>
        <w:tc>
          <w:p>
            <w:pPr>
              <w:jc w:val="center"/>
            </w:pPr>
            <w:r>
              <w:t>1,2,3,4</w:t>
            </w:r>
          </w:p>
        </w:tc>
      </w:tr>
      <w:tr>
        <w:tc>
          <w:p>
            <w:pPr>
              <w:jc w:val="center"/>
            </w:pPr>
            <w:r>
              <w:t>10</w:t>
            </w:r>
          </w:p>
        </w:tc>
        <w:tc>
          <w:p>
            <w:r>
              <w:rPr>
                <w:sz w:val="22"/>
                <w:b w:val="1"/>
                <w:lang w:val="kk-KZ"/>
              </w:rPr>
              <w:t>10 тақырып. Геометриялық нивелирлеу материалдары бойынша профиль құру. </w:t>
            </w:r>
          </w:p>
          <w:p>
            <w:r>
              <w:rPr>
                <w:sz w:val="22"/>
                <w:lang w:val="kk-KZ"/>
              </w:rPr>
              <w:t>
                <w:t/>
              </w:t>
            </w:r>
          </w:p>
        </w:tc>
        <w:tc>
          <w:p>
            <w:pPr>
              <w:jc w:val="center"/>
            </w:pPr>
            <w:r>
              <w:t>2</w:t>
            </w:r>
          </w:p>
        </w:tc>
        <w:tc>
          <w:p>
            <w:pPr>
              <w:jc w:val="center"/>
            </w:pPr>
            <w:r>
              <w:t>1,2,3,4</w:t>
            </w:r>
          </w:p>
        </w:tc>
      </w:tr>
      <w:tr>
        <w:tc>
          <w:p>
            <w:pPr>
              <w:jc w:val="center"/>
            </w:pPr>
            <w:r>
              <w:t>11</w:t>
            </w:r>
          </w:p>
        </w:tc>
        <w:tc>
          <w:p>
            <w:r>
              <w:rPr>
                <w:sz w:val="22"/>
                <w:b w:val="1"/>
                <w:lang w:val="kk-KZ"/>
              </w:rPr>
              <w:t>11 тақырып. Теодолитті жүрісті математикалық өңдеу. </w:t>
            </w:r>
          </w:p>
          <w:p>
            <w:r>
              <w:rPr>
                <w:sz w:val="22"/>
                <w:lang w:val="kk-KZ"/>
              </w:rPr>
              <w:t>
                <w:t> Теодолиттік түсірілім жоспарын құру.</w:t>
              </w:t>
            </w:r>
          </w:p>
        </w:tc>
        <w:tc>
          <w:p>
            <w:pPr>
              <w:jc w:val="center"/>
            </w:pPr>
            <w:r>
              <w:t>2</w:t>
            </w:r>
          </w:p>
        </w:tc>
        <w:tc>
          <w:p>
            <w:pPr>
              <w:jc w:val="center"/>
            </w:pPr>
            <w:r>
              <w:t>1,2,3,4</w:t>
            </w:r>
          </w:p>
        </w:tc>
      </w:tr>
      <w:tr>
        <w:tc>
          <w:p>
            <w:pPr>
              <w:jc w:val="center"/>
            </w:pPr>
            <w:r>
              <w:t>12</w:t>
            </w:r>
          </w:p>
        </w:tc>
        <w:tc>
          <w:p>
            <w:r>
              <w:rPr>
                <w:sz w:val="22"/>
                <w:b w:val="1"/>
                <w:lang w:val="kk-KZ"/>
              </w:rPr>
              <w:t>12 тақырып. Тахеометриялық түсірілімнің деректерін математикалық өңдеу. </w:t>
            </w:r>
          </w:p>
          <w:p>
            <w:r>
              <w:rPr>
                <w:sz w:val="22"/>
                <w:lang w:val="kk-KZ"/>
              </w:rPr>
              <w:t>
                <w:t> Тахеометриялық түсірілім нәтижелері бойынша жер учаскесінің жоспарын жасау.</w:t>
              </w:t>
            </w:r>
          </w:p>
        </w:tc>
        <w:tc>
          <w:p>
            <w:pPr>
              <w:jc w:val="center"/>
            </w:pPr>
            <w:r>
              <w:t>2</w:t>
            </w:r>
          </w:p>
        </w:tc>
        <w:tc>
          <w:p>
            <w:pPr>
              <w:jc w:val="center"/>
            </w:pPr>
            <w:r>
              <w:t>1,2,3,4</w:t>
            </w:r>
          </w:p>
        </w:tc>
      </w:tr>
      <w:permEnd w:id="1"/>
      <w:tr>
        <w:tc>
          <w:tcPr>
            <w:gridSpan w:val="2"/>
          </w:tcPr>
          <w:p>
            <w:r>
              <w:rPr>
                <w:b w:val="1"/>
              </w:rPr>
              <w:t>БАРЛЫҒЫ / ИТОГО</w:t>
            </w:r>
          </w:p>
        </w:tc>
        <w:tc>
          <w:p>
            <w:pPr>
              <w:jc w:val="center"/>
            </w:pPr>
            <w:permStart w:id="1"/>
            <w:r>
              <w:rPr>
                <w:b w:val="1"/>
              </w:rPr>
              <w:t>15</w:t>
            </w:r>
            <w:permEnd w:id="1"/>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permStart w:id="1"/>
      <w:tr>
        <w:tc>
          <w:p>
            <w:r>
              <w:rPr>
                <w:sz w:val="22"/>
              </w:rPr>
              <w:t>Картада бөлінген учаскенің қысқаша топографиялық сипаттамасын жасау.</w:t>
            </w:r>
          </w:p>
        </w:tc>
        <w:tc>
          <w:p>
            <w:r>
              <w:rPr>
                <w:sz w:val="22"/>
              </w:rPr>
              <w:t>Картада бөлінген учаскенің қысқаша топографиялық сипаттамасын құру.</w:t>
            </w:r>
          </w:p>
        </w:tc>
        <w:tc>
          <w:p>
            <w:pPr>
              <w:jc w:val="center"/>
            </w:pPr>
            <w:r>
              <w:rPr>
                <w:sz w:val="22"/>
              </w:rPr>
              <w:t>Жұмысты қорғау</w:t>
            </w:r>
          </w:p>
        </w:tc>
        <w:tc>
          <w:p>
            <w:pPr>
              <w:jc w:val="center"/>
            </w:pPr>
            <w:r>
              <w:t>2</w:t>
            </w:r>
          </w:p>
        </w:tc>
        <w:tc>
          <w:p>
            <w:pPr>
              <w:jc w:val="center"/>
            </w:pPr>
            <w:r>
              <w:t>3</w:t>
            </w:r>
          </w:p>
        </w:tc>
        <w:tc>
          <w:p>
            <w:pPr>
              <w:jc w:val="center"/>
            </w:pPr>
            <w:r>
              <w:t>1-5</w:t>
            </w:r>
          </w:p>
        </w:tc>
      </w:tr>
      <w:tr>
        <w:tc>
          <w:p>
            <w:r>
              <w:rPr>
                <w:sz w:val="22"/>
              </w:rPr>
              <w:t>Түзуді топографиялық картаға бағдарлау.</w:t>
            </w:r>
          </w:p>
        </w:tc>
        <w:tc>
          <w:p>
            <w:r>
              <w:rPr>
                <w:sz w:val="22"/>
              </w:rPr>
              <w:t>Түзуді топографиялық картаға бағдарлау.</w:t>
            </w:r>
          </w:p>
        </w:tc>
        <w:tc>
          <w:p>
            <w:pPr>
              <w:jc w:val="center"/>
            </w:pPr>
            <w:r>
              <w:rPr>
                <w:sz w:val="22"/>
              </w:rPr>
              <w:t>Жұмысты қорғау</w:t>
            </w:r>
          </w:p>
        </w:tc>
        <w:tc>
          <w:p>
            <w:pPr>
              <w:jc w:val="center"/>
            </w:pPr>
            <w:r>
              <w:t>3</w:t>
            </w:r>
          </w:p>
        </w:tc>
        <w:tc>
          <w:p>
            <w:pPr>
              <w:jc w:val="center"/>
            </w:pPr>
            <w:r>
              <w:t>4</w:t>
            </w:r>
          </w:p>
        </w:tc>
        <w:tc>
          <w:p>
            <w:pPr>
              <w:jc w:val="center"/>
            </w:pPr>
            <w:r>
              <w:t>1-5</w:t>
            </w:r>
          </w:p>
        </w:tc>
      </w:tr>
      <w:tr>
        <w:tc>
          <w:p>
            <w:r>
              <w:rPr>
                <w:sz w:val="22"/>
              </w:rPr>
              <w:t>Топографиялық картадағы нүкте биіктігін анықтау. Картада берілген еңісті жүргізу.</w:t>
            </w:r>
          </w:p>
        </w:tc>
        <w:tc>
          <w:p>
            <w:r>
              <w:rPr>
                <w:sz w:val="22"/>
              </w:rPr>
              <w:t>Топографиялық картадағы нүктелердің биіктіктерін анықтау, картада берілген еңістің сызығын жүргізу.</w:t>
            </w:r>
          </w:p>
        </w:tc>
        <w:tc>
          <w:p>
            <w:pPr>
              <w:jc w:val="center"/>
            </w:pPr>
            <w:r>
              <w:rPr>
                <w:sz w:val="22"/>
              </w:rPr>
              <w:t>Жұмысты қорғау</w:t>
            </w:r>
          </w:p>
        </w:tc>
        <w:tc>
          <w:p>
            <w:pPr>
              <w:jc w:val="center"/>
            </w:pPr>
            <w:r>
              <w:t>4</w:t>
            </w:r>
          </w:p>
        </w:tc>
        <w:tc>
          <w:p>
            <w:pPr>
              <w:jc w:val="center"/>
            </w:pPr>
            <w:r>
              <w:t>4</w:t>
            </w:r>
          </w:p>
        </w:tc>
        <w:tc>
          <w:p>
            <w:pPr>
              <w:jc w:val="center"/>
            </w:pPr>
            <w:r>
              <w:t>1-5</w:t>
            </w:r>
          </w:p>
        </w:tc>
      </w:tr>
      <w:tr>
        <w:tc>
          <w:p>
            <w:r>
              <w:rPr>
                <w:sz w:val="22"/>
              </w:rPr>
              <w:t>Координаттар тізімдемесін есептеу. Тахеометриялық түсірілім материалдарын камералдық өңдеу.</w:t>
            </w:r>
          </w:p>
        </w:tc>
        <w:tc>
          <w:p>
            <w:r>
              <w:rPr>
                <w:sz w:val="22"/>
              </w:rPr>
              <w:t>Координаттар ведомосын есептеу, тахеометриялық түсірілім материалдарын камералдық өңдеуді орындау және Топографиялық жоспар жасау.</w:t>
            </w:r>
          </w:p>
        </w:tc>
        <w:tc>
          <w:p>
            <w:pPr>
              <w:jc w:val="center"/>
            </w:pPr>
            <w:r>
              <w:rPr>
                <w:sz w:val="22"/>
              </w:rPr>
              <w:t>Жұмысты қорғау</w:t>
            </w:r>
          </w:p>
        </w:tc>
        <w:tc>
          <w:p>
            <w:pPr>
              <w:jc w:val="center"/>
            </w:pPr>
            <w:r>
              <w:t>7</w:t>
            </w:r>
          </w:p>
        </w:tc>
        <w:tc>
          <w:p>
            <w:pPr>
              <w:jc w:val="center"/>
            </w:pPr>
            <w:r>
              <w:t>14</w:t>
            </w:r>
          </w:p>
        </w:tc>
        <w:tc>
          <w:p>
            <w:pPr>
              <w:jc w:val="center"/>
            </w:pPr>
            <w:r>
              <w:t>1-5</w:t>
            </w:r>
          </w:p>
        </w:tc>
      </w:tr>
      <w:tr>
        <w:tc>
          <w:p>
            <w:r>
              <w:rPr>
                <w:sz w:val="22"/>
              </w:rPr>
              <w:t>Техникалық нивелирлеу материалдарын өңдеу. Түзу және қисық ведомостарын есептеу. Трассаның бойлық және көлденең пішіндерін құру.</w:t>
            </w:r>
          </w:p>
        </w:tc>
        <w:tc>
          <w:p>
            <w:r>
              <w:rPr>
                <w:sz w:val="22"/>
              </w:rPr>
              <w:t>Техникалық нивелирлеу материалдарын өңдеу, түзу және қисықтар тізімдемесін есептеу, трассаның бойлық және көлденең пішіндерін салу.</w:t>
            </w:r>
          </w:p>
        </w:tc>
        <w:tc>
          <w:p>
            <w:pPr>
              <w:jc w:val="center"/>
            </w:pPr>
            <w:r>
              <w:rPr>
                <w:sz w:val="22"/>
              </w:rPr>
              <w:t>Жұмысты қорғау</w:t>
            </w:r>
          </w:p>
        </w:tc>
        <w:tc>
          <w:p>
            <w:pPr>
              <w:jc w:val="center"/>
            </w:pPr>
            <w:r>
              <w:t>11</w:t>
            </w:r>
          </w:p>
        </w:tc>
        <w:tc>
          <w:p>
            <w:pPr>
              <w:jc w:val="center"/>
            </w:pPr>
            <w:r>
              <w:t>10</w:t>
            </w:r>
          </w:p>
        </w:tc>
        <w:tc>
          <w:p>
            <w:pPr>
              <w:jc w:val="center"/>
            </w:pPr>
            <w:r>
              <w:t>1-5</w:t>
            </w:r>
          </w:p>
        </w:tc>
      </w:tr>
      <w:tr>
        <w:tc>
          <w:p>
            <w:r>
              <w:rPr>
                <w:sz w:val="22"/>
              </w:rPr>
              <w:t>Квадраттар бойынша беттерді нивелирлеу нәтижелерін өңдеу. Көлденең және көлбеу алаңдарды жобалау.</w:t>
            </w:r>
          </w:p>
        </w:tc>
        <w:tc>
          <w:p>
            <w:r>
              <w:rPr>
                <w:sz w:val="22"/>
              </w:rPr>
              <w:t>Квадраттар бойынша беттерді нивелирлеу нәтижелерін өңдеу, көлденең және көлбеу алаңдарды жобалау.</w:t>
            </w:r>
          </w:p>
        </w:tc>
        <w:tc>
          <w:p>
            <w:pPr>
              <w:jc w:val="center"/>
            </w:pPr>
            <w:r>
              <w:rPr>
                <w:sz w:val="22"/>
              </w:rPr>
              <w:t>Жұмысты қорғау</w:t>
            </w:r>
          </w:p>
        </w:tc>
        <w:tc>
          <w:p>
            <w:pPr>
              <w:jc w:val="center"/>
            </w:pPr>
            <w:r>
              <w:t>14</w:t>
            </w:r>
          </w:p>
        </w:tc>
        <w:tc>
          <w:p>
            <w:pPr>
              <w:jc w:val="center"/>
            </w:pPr>
            <w:r>
              <w:t>10</w:t>
            </w:r>
          </w:p>
        </w:tc>
        <w:tc>
          <w:p>
            <w:pPr>
              <w:jc w:val="center"/>
            </w:pPr>
            <w:r>
              <w:t>1-5</w:t>
            </w:r>
          </w:p>
        </w:tc>
      </w:tr>
      <w:permEnd w:id="1"/>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250"/>
            <w:vMerge w:val="restart"/>
          </w:tcPr>
          <w:p>
            <w:pPr>
              <w:jc w:val="center"/>
            </w:pPr>
            <w:r>
              <w:t>Тапсырма түрі</w:t>
            </w:r>
          </w:p>
        </w:tc>
        <w:tc>
          <w:tcPr>
            <w:gridSpan w:val="15"/>
          </w:tcPr>
          <w:p>
            <w:pPr>
              <w:jc w:val="center"/>
            </w:pPr>
            <w:r>
              <w:t>Академиялық оқу кезеңі, апта</w:t>
            </w:r>
          </w:p>
        </w:tc>
      </w:tr>
      <w:tr>
        <w:trPr>
          <w:tblHeader w:val="1"/>
        </w:trPr>
        <w:tc>
          <w:tcPr>
            <w:vMerge w:val="continue"/>
          </w:tcPr>
          <w:p/>
        </w:tc>
        <w:tc>
          <w:tcPr>
            <w:tcW w:type="pct" w:w="250"/>
          </w:tcPr>
          <w:p>
            <w:pPr>
              <w:jc w:val="center"/>
            </w:pPr>
            <w:r>
              <w:t>1</w:t>
            </w:r>
          </w:p>
        </w:tc>
        <w:tc>
          <w:tcPr>
            <w:tcW w:type="pct" w:w="250"/>
          </w:tcPr>
          <w:p>
            <w:pPr>
              <w:jc w:val="center"/>
            </w:pPr>
            <w:r>
              <w:t>2</w:t>
            </w:r>
          </w:p>
        </w:tc>
        <w:tc>
          <w:tcPr>
            <w:tcW w:type="pct" w:w="250"/>
          </w:tcPr>
          <w:p>
            <w:pPr>
              <w:jc w:val="center"/>
            </w:pPr>
            <w:r>
              <w:t>3</w:t>
            </w:r>
          </w:p>
        </w:tc>
        <w:tc>
          <w:tcPr>
            <w:tcW w:type="pct" w:w="250"/>
          </w:tcPr>
          <w:p>
            <w:pPr>
              <w:jc w:val="center"/>
            </w:pPr>
            <w:r>
              <w:t>4</w:t>
            </w:r>
          </w:p>
        </w:tc>
        <w:tc>
          <w:tcPr>
            <w:tcW w:type="pct" w:w="250"/>
          </w:tcPr>
          <w:p>
            <w:pPr>
              <w:jc w:val="center"/>
            </w:pPr>
            <w:r>
              <w:t>5</w:t>
            </w:r>
          </w:p>
        </w:tc>
        <w:tc>
          <w:tcPr>
            <w:tcW w:type="pct" w:w="250"/>
          </w:tcPr>
          <w:p>
            <w:pPr>
              <w:jc w:val="center"/>
            </w:pPr>
            <w:r>
              <w:t>6</w:t>
            </w:r>
          </w:p>
        </w:tc>
        <w:tc>
          <w:tcPr>
            <w:tcW w:type="pct" w:w="250"/>
          </w:tcPr>
          <w:p>
            <w:pPr>
              <w:jc w:val="center"/>
            </w:pPr>
            <w:r>
              <w:t>7</w:t>
            </w:r>
          </w:p>
        </w:tc>
        <w:tc>
          <w:tcPr>
            <w:tcW w:type="pct" w:w="250"/>
          </w:tcPr>
          <w:p>
            <w:pPr>
              <w:jc w:val="center"/>
            </w:pPr>
            <w:r>
              <w:t>8</w:t>
            </w:r>
          </w:p>
        </w:tc>
        <w:tc>
          <w:tcPr>
            <w:tcW w:type="pct" w:w="250"/>
          </w:tcPr>
          <w:p>
            <w:pPr>
              <w:jc w:val="center"/>
            </w:pPr>
            <w:r>
              <w:t>9</w:t>
            </w:r>
          </w:p>
        </w:tc>
        <w:tc>
          <w:tcPr>
            <w:tcW w:type="pct" w:w="250"/>
          </w:tcPr>
          <w:p>
            <w:pPr>
              <w:jc w:val="center"/>
            </w:pPr>
            <w:r>
              <w:t>10</w:t>
            </w:r>
          </w:p>
        </w:tc>
        <w:tc>
          <w:tcPr>
            <w:tcW w:type="pct" w:w="250"/>
          </w:tcPr>
          <w:p>
            <w:pPr>
              <w:jc w:val="center"/>
            </w:pPr>
            <w:r>
              <w:t>11</w:t>
            </w:r>
          </w:p>
        </w:tc>
        <w:tc>
          <w:tcPr>
            <w:tcW w:type="pct" w:w="250"/>
          </w:tcPr>
          <w:p>
            <w:pPr>
              <w:jc w:val="center"/>
            </w:pPr>
            <w:r>
              <w:t>12</w:t>
            </w:r>
          </w:p>
        </w:tc>
        <w:tc>
          <w:tcPr>
            <w:tcW w:type="pct" w:w="250"/>
          </w:tcPr>
          <w:p>
            <w:pPr>
              <w:jc w:val="center"/>
            </w:pPr>
            <w:r>
              <w:t>13</w:t>
            </w:r>
          </w:p>
        </w:tc>
        <w:tc>
          <w:tcPr>
            <w:tcW w:type="pct" w:w="250"/>
          </w:tcPr>
          <w:p>
            <w:pPr>
              <w:jc w:val="center"/>
            </w:pPr>
            <w:r>
              <w:t>14</w:t>
            </w:r>
          </w:p>
        </w:tc>
        <w:tc>
          <w:tcPr>
            <w:tcW w:type="pct" w:w="250"/>
          </w:tcPr>
          <w:p>
            <w:pPr>
              <w:jc w:val="center"/>
            </w:pPr>
            <w:r>
              <w:t>15</w:t>
            </w:r>
          </w:p>
        </w:tc>
      </w:tr>
      <w:tr>
        <w:tc>
          <w:tcPr>
            <w:gridSpan w:val="16"/>
          </w:tcPr>
          <w:p>
            <w:pPr>
              <w:jc w:val="center"/>
            </w:pPr>
            <w:r>
              <w:t>Білімі /Знание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Түсіну / Понимание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Пайдалану  / Применение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Талдау / Анализ</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bl>
    <w:p/>
    <w:p>
      <w:pPr>
        <w:jc w:val="center"/>
      </w:pPr>
      <w:r>
        <w:rPr>
          <w:b w:val="1"/>
        </w:rPr>
        <w:t>3 БІЛІМ АЛУШЫНЫҢ БІЛІМІН БАҒАЛАУ</w:t>
      </w:r>
    </w:p>
    <w:p/>
    <w:p>
      <w:pPr>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Тапсырма түрі </w:t>
            </w:r>
          </w:p>
        </w:tc>
        <w:tc>
          <w:tcPr>
            <w:tcW w:type="pct" w:w="1000"/>
          </w:tcPr>
          <w:p>
            <w:pPr>
              <w:jc w:val="center"/>
            </w:pPr>
            <w:r>
              <w:t>Балл саны (max)</w:t>
            </w:r>
          </w:p>
        </w:tc>
        <w:tc>
          <w:tcPr>
            <w:tcW w:type="pct" w:w="500"/>
          </w:tcPr>
          <w:p>
            <w:pPr>
              <w:jc w:val="center"/>
            </w:pPr>
            <w:r>
              <w:t>Жиыны</w:t>
            </w:r>
          </w:p>
        </w:tc>
      </w:tr>
      <w:tr>
        <w:tc>
          <w:tcPr>
            <w:tcW w:w="0" w:type="auto"/>
            <w:vMerge w:val="restart"/>
          </w:tcPr>
          <w:p>
            <w:pPr>
              <w:jc w:val="center"/>
            </w:pPr>
            <w:permStart w:id="894850781" w:edGrp="everyone" w:colFirst="1" w:colLast="1"/>
            <w:permStart w:id="734160356" w:edGrp="everyone" w:colFirst="2" w:colLast="2"/>
            <w:r>
              <w:t>1-й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ermStart w:id="1387227948" w:edGrp="everyone" w:colFirst="1" w:colLast="1"/>
            <w:permStart w:id="1627736724" w:edGrp="everyone" w:colFirst="2" w:colLast="2"/>
            <w:permStart w:id="263140759" w:edGrp="everyone" w:colFirst="4" w:colLast="4"/>
            <w:permEnd w:id="894850781"/>
            <w:permEnd w:id="734160356"/>
          </w:p>
        </w:tc>
        <w:tc>
          <w:tcPr>
            <w:tcW w:w="0" w:type="auto"/>
          </w:tcPr>
          <w:p/>
        </w:tc>
        <w:tc>
          <w:tcPr>
            <w:tcW w:w="0" w:type="auto"/>
          </w:tcPr>
          <w:p>
            <w:pPr>
              <w:jc w:val="center"/>
            </w:pPr>
          </w:p>
        </w:tc>
        <w:tc>
          <w:tcPr>
            <w:tcW w:w="0" w:type="auto"/>
            <w:vMerge/>
          </w:tcPr>
          <w:p>
            <w:pPr>
              <w:jc w:val="center"/>
            </w:pPr>
          </w:p>
        </w:tc>
      </w:tr>
      <w:tr>
        <w:tc>
          <w:tcPr>
            <w:tcW w:w="0" w:type="auto"/>
            <w:vMerge/>
          </w:tcPr>
          <w:p>
            <w:pPr>
              <w:jc w:val="center"/>
            </w:pPr>
            <w:permStart w:id="1015835366" w:edGrp="everyone" w:colFirst="1" w:colLast="1"/>
            <w:permStart w:id="1302858563" w:edGrp="everyone" w:colFirst="2" w:colLast="2"/>
            <w:permEnd w:id="1387227948"/>
            <w:permEnd w:id="1627736724"/>
            <w:permEnd w:id="263140759"/>
          </w:p>
        </w:tc>
        <w:tc>
          <w:tcPr>
            <w:tcW w:w="0" w:type="auto"/>
          </w:tcPr>
          <w:p/>
        </w:tc>
        <w:tc>
          <w:tcPr>
            <w:tcW w:w="0" w:type="auto"/>
          </w:tcPr>
          <w:p>
            <w:pPr>
              <w:jc w:val="center"/>
            </w:pPr>
          </w:p>
        </w:tc>
        <w:tc>
          <w:tcPr>
            <w:tcW w:w="0" w:type="auto"/>
            <w:vMerge/>
          </w:tcPr>
          <w:p>
            <w:pPr>
              <w:jc w:val="center"/>
            </w:pPr>
          </w:p>
        </w:tc>
      </w:tr>
      <w:permEnd w:id="1015835366"/>
      <w:permEnd w:id="1302858563"/>
      <w:tr>
        <w:tc>
          <w:tcPr>
            <w:tcW w:w="0" w:type="auto"/>
            <w:vMerge w:val="restart"/>
          </w:tcPr>
          <w:p>
            <w:pPr>
              <w:jc w:val="center"/>
            </w:pPr>
            <w:permStart w:id="894850781" w:edGrp="everyone" w:colFirst="1" w:colLast="1"/>
            <w:permStart w:id="734160356" w:edGrp="everyone" w:colFirst="2" w:colLast="2"/>
            <w:r>
              <w:t>2-й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ermStart w:id="1387227948" w:edGrp="everyone" w:colFirst="1" w:colLast="1"/>
            <w:permStart w:id="1627736724" w:edGrp="everyone" w:colFirst="2" w:colLast="2"/>
            <w:permStart w:id="263140759" w:edGrp="everyone" w:colFirst="4" w:colLast="4"/>
            <w:permEnd w:id="894850781"/>
            <w:permEnd w:id="734160356"/>
          </w:p>
        </w:tc>
        <w:tc>
          <w:tcPr>
            <w:tcW w:w="0" w:type="auto"/>
          </w:tcPr>
          <w:p/>
        </w:tc>
        <w:tc>
          <w:tcPr>
            <w:tcW w:w="0" w:type="auto"/>
          </w:tcPr>
          <w:p>
            <w:pPr>
              <w:jc w:val="center"/>
            </w:pPr>
          </w:p>
        </w:tc>
        <w:tc>
          <w:tcPr>
            <w:tcW w:w="0" w:type="auto"/>
            <w:vMerge/>
          </w:tcPr>
          <w:p>
            <w:pPr>
              <w:jc w:val="center"/>
            </w:pPr>
          </w:p>
        </w:tc>
      </w:tr>
      <w:tr>
        <w:tc>
          <w:tcPr>
            <w:tcW w:w="0" w:type="auto"/>
            <w:vMerge/>
          </w:tcPr>
          <w:p>
            <w:pPr>
              <w:jc w:val="center"/>
            </w:pPr>
            <w:permStart w:id="1015835366" w:edGrp="everyone" w:colFirst="1" w:colLast="1"/>
            <w:permStart w:id="1302858563" w:edGrp="everyone" w:colFirst="2" w:colLast="2"/>
            <w:permEnd w:id="1387227948"/>
            <w:permEnd w:id="1627736724"/>
            <w:permEnd w:id="263140759"/>
          </w:p>
        </w:tc>
        <w:tc>
          <w:tcPr>
            <w:tcW w:w="0" w:type="auto"/>
          </w:tcPr>
          <w:p/>
        </w:tc>
        <w:tc>
          <w:tcPr>
            <w:tcW w:w="0" w:type="auto"/>
          </w:tcPr>
          <w:p>
            <w:pPr>
              <w:jc w:val="center"/>
            </w:pPr>
          </w:p>
        </w:tc>
        <w:tc>
          <w:tcPr>
            <w:tcW w:w="0" w:type="auto"/>
            <w:vMerge/>
          </w:tcPr>
          <w:p>
            <w:pPr>
              <w:jc w:val="center"/>
            </w:pPr>
          </w:p>
        </w:tc>
      </w:tr>
      <w:permEnd w:id="1015835366"/>
      <w:permEnd w:id="1302858563"/>
      <w:tr>
        <w:tc>
          <w:p>
            <w:pPr>
              <w:jc w:val="center"/>
            </w:pPr>
            <w:r>
              <w:t>Қорытынды бақылау</w:t>
            </w:r>
          </w:p>
        </w:tc>
        <w:tc>
          <w:tcPr>
            <w:hMerge w:val="restart"/>
          </w:tcPr>
          <w:p>
            <w:r>
              <w:t>экзамен</w:t>
            </w:r>
          </w:p>
        </w:tc>
        <w:tc>
          <w:tcPr>
            <w:hMerge w:val="continue"/>
          </w:tcPr>
          <w:p/>
        </w:tc>
        <w:tc>
          <w:p>
            <w:pPr>
              <w:jc w:val="center"/>
            </w:pPr>
            <w:r>
              <w:t>0-100</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Қортынды әріптік бағасы және оның балдық сандық эквиваленті:</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c>
          <w:p>
            <w:pPr>
              <w:jc w:val="center"/>
            </w:pPr>
            <w:r>
              <w:t>Өлшем</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c>
          <w:tcPr>
            <w:vMerge w:val="restart"/>
          </w:tcPr>
          <w:p>
            <w:pPr>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c>
          <w:tcPr>
            <w:vMerge w:val="restart"/>
          </w:tcPr>
          <w:p>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c>
          <w:tcPr>
            <w:vMerge w:val="restart"/>
          </w:tcPr>
          <w:p>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c>
          <w:tcPr>
            <w:vMerge w:val="restart"/>
          </w:tcPr>
          <w:p>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ermStart w:id="1"/>
    <w:p>
      <w:pPr>
        <w:ind w:firstLine="567"/>
      </w:pPr>
      <w:r>
        <w:t>Білім алушы міндетті:</w:t>
      </w:r>
    </w:p>
    <w:p>
      <w:pPr>
        <w:ind w:firstLine="567"/>
      </w:pPr>
      <w:r>
        <w:t>шығармашылық, даралық және креативтілік көрсете отырып, оқу үдерісіне белсенді
қатысу</w:t>
      </w:r>
    </w:p>
    <w:p>
      <w:pPr>
        <w:ind w:firstLine="567"/>
      </w:pPr>
      <w:r>
        <w:t>аудиториялық сабақтардың барлық түрлеріне қатысу (дәрістер, практикалық
сабақтар)</w:t>
      </w:r>
    </w:p>
    <w:p>
      <w:pPr>
        <w:ind w:firstLine="567"/>
      </w:pPr>
      <w:r>
        <w:t>"пән бойынша тапсырмаларды орындау және тапсыру кестесі" бойынша жұмысты
уақытында орындау және тапсыру"</w:t>
      </w:r>
    </w:p>
    <w:p>
      <w:pPr>
        <w:ind w:firstLine="567"/>
      </w:pPr>
      <w:r>
        <w:t>дәлелді себеппен жіберілген аудиториялық сабақтарды құжатпен растау</w:t>
      </w:r>
    </w:p>
    <w:p>
      <w:pPr>
        <w:ind w:firstLine="567"/>
      </w:pPr>
      <w:r>
        <w:t>оқытушы көрсеткен уақытта жіберілген барлық сабақтарды өтеу</w:t>
      </w:r>
    </w:p>
    <w:p>
      <w:pPr>
        <w:ind w:firstLine="567"/>
      </w:pPr>
      <w:r>
        <w:t>сабаққа кешікпеу</w:t>
      </w:r>
    </w:p>
    <w:p>
      <w:pPr>
        <w:ind w:firstLine="567"/>
      </w:pPr>
      <w:r>
        <w:t>оқытушыға құрметпен қарау</w:t>
      </w:r>
    </w:p>
    <w:p>
      <w:pPr>
        <w:ind w:firstLine="567"/>
      </w:pPr>
      <w:r>
        <w:t>мінез-құлық мәдениетін сақтау</w:t>
      </w:r>
    </w:p>
    <w:permEnd w:id="1"/>
    <w:p/>
    <w:p>
      <w:pPr>
        <w:jc w:val="center"/>
      </w:pPr>
      <w:r>
        <w:rPr>
          <w:b w:val="1"/>
        </w:rPr>
        <w:t>5 ҰСЫНЫЛАТЫН ӘДЕБИЕТТЕР ТІЗІМІ</w:t>
      </w:r>
    </w:p>
    <w:p/>
    <w:p>
      <w:pPr>
        <w:jc w:val="center"/>
      </w:pPr>
      <w:r>
        <w:rPr>
          <w:b w:val="1"/>
        </w:rPr>
        <w:t>5.1 Негізгі әдебиет</w:t>
      </w:r>
    </w:p>
    <w:p/>
    <w:permStart w:id="1"/>
    <w:p>
      <w:pPr>
        <w:ind w:firstLine="567"/>
      </w:pPr>
      <w:r>
        <w:t>1. Юнусов А.Г., Беликов А.Б., Баранов В.Н., Каширкин Ю.Ю. Геодезия. – М.: Академический Проект; Гаудеамус, 2011</w:t>
      </w:r>
    </w:p>
    <w:p>
      <w:pPr>
        <w:ind w:firstLine="567"/>
      </w:pPr>
      <w:r>
        <w:t>2. Попов В.Н., Чекалин С.И. Геодезия. – М.: «Горная книга», 2007</w:t>
      </w:r>
    </w:p>
    <w:p>
      <w:pPr>
        <w:ind w:firstLine="567"/>
      </w:pPr>
      <w:r>
        <w:t>3. Атрошко Е.К., Иванова М.М., Марендич В.Б. Геодезия в промышленном и гражданском строительстве. – Гомель: БелГУТ, 2009</w:t>
      </w:r>
    </w:p>
    <w:p>
      <w:pPr>
        <w:ind w:firstLine="567"/>
      </w:pPr>
      <w:r>
        <w:t>4. Михаленко Е.Б., Загрядская Н.Н., Беляев Н.Д. Инженерная геодезия. Решение основных инженерных задач на планах и картах. – СПб.: Изд-во Политехн. ун-та, 2006</w:t>
      </w:r>
    </w:p>
    <w:permEnd w:id="1"/>
    <w:p/>
    <w:p>
      <w:pPr>
        <w:jc w:val="center"/>
      </w:pPr>
      <w:r>
        <w:rPr>
          <w:b w:val="1"/>
        </w:rPr>
        <w:t>5.2 Қосымша әдебиеттер</w:t>
      </w:r>
    </w:p>
    <w:p/>
    <w:permStart w:id="1"/>
    <w:p>
      <w:pPr>
        <w:ind w:firstLine="567"/>
      </w:pPr>
      <w:r>
        <w:t>1. Михелев Д.Ш. Инженерная геодезия. – М.: ACADEMA, 2004</w:t>
      </w:r>
    </w:p>
    <w:permEnd w:id="1"/>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tc>
      <w:tc>
        <w:tcPr>
          <w:vAlign w:val="center"/>
        </w:tcPr>
        <w:p>
          <w:pPr>
            <w:pStyle w:val="header"/>
          </w:pPr>
          <w:r>
            <w:t>II ШҚМТУ 701.01-III-2019</w:t>
          </w:r>
        </w:p>
        <w:p>
          <w:pPr>
            <w:pStyle w:val="header"/>
          </w:pPr>
          <w:r>
            <w:rPr>
              <w:lang w:val="kk-KZ"/>
            </w:rPr>
            <w:t>Жұмыс оқу бағдарламасын (силлабусты) әзірлеу және рәсімдеу</w:t>
          </w:r>
        </w:p>
      </w:tc>
      <w:tc>
        <w:tcPr>
          <w:tcW w:w="1501" w:type="dxa"/>
          <w:vMerge/>
        </w:tcPr>
        <w:p/>
      </w:tc>
    </w:tr>
  </w:tbl>
  <w:p/>
</w:hdr>
</file>

<file path=word/settings.xml><?xml version="1.0" encoding="utf-8"?>
<w:settings xmlns:w="http://schemas.openxmlformats.org/wordprocessingml/2006/main">
  <w:view w:val="print"/>
  <w:zoom w:percent="100"/>
  <w:documentProtection w:edit="readOnly" w:enforcement="1"/>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